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854" w:type="dxa"/>
        <w:tblLook w:val="04A0"/>
      </w:tblPr>
      <w:tblGrid>
        <w:gridCol w:w="2272"/>
        <w:gridCol w:w="5326"/>
        <w:gridCol w:w="2256"/>
      </w:tblGrid>
      <w:tr w:rsidR="000A0824">
        <w:tc>
          <w:tcPr>
            <w:tcW w:w="2272" w:type="dxa"/>
            <w:tcBorders>
              <w:top w:val="nil"/>
              <w:left w:val="nil"/>
              <w:bottom w:val="nil"/>
              <w:right w:val="nil"/>
            </w:tcBorders>
            <w:shd w:val="clear" w:color="auto" w:fill="auto"/>
            <w:vAlign w:val="center"/>
          </w:tcPr>
          <w:p w:rsidR="000A0824" w:rsidRDefault="00C85657">
            <w:pPr>
              <w:tabs>
                <w:tab w:val="left" w:pos="971"/>
              </w:tabs>
              <w:rPr>
                <w:sz w:val="24"/>
                <w:szCs w:val="24"/>
              </w:rPr>
            </w:pPr>
            <w:r>
              <w:rPr>
                <w:noProof/>
              </w:rPr>
              <w:drawing>
                <wp:inline distT="0" distB="0" distL="0" distR="0">
                  <wp:extent cx="1305560" cy="1148715"/>
                  <wp:effectExtent l="0" t="0" r="0" b="0"/>
                  <wp:docPr id="1" name="Image 1" descr="cnrs, dépasser les fron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nrs, dépasser les frontières"/>
                          <pic:cNvPicPr>
                            <a:picLocks noChangeAspect="1" noChangeArrowheads="1"/>
                          </pic:cNvPicPr>
                        </pic:nvPicPr>
                        <pic:blipFill>
                          <a:blip r:embed="rId7" cstate="print"/>
                          <a:stretch>
                            <a:fillRect/>
                          </a:stretch>
                        </pic:blipFill>
                        <pic:spPr bwMode="auto">
                          <a:xfrm>
                            <a:off x="0" y="0"/>
                            <a:ext cx="1305560" cy="1148715"/>
                          </a:xfrm>
                          <a:prstGeom prst="rect">
                            <a:avLst/>
                          </a:prstGeom>
                        </pic:spPr>
                      </pic:pic>
                    </a:graphicData>
                  </a:graphic>
                </wp:inline>
              </w:drawing>
            </w:r>
          </w:p>
        </w:tc>
        <w:tc>
          <w:tcPr>
            <w:tcW w:w="5326" w:type="dxa"/>
            <w:tcBorders>
              <w:top w:val="nil"/>
              <w:left w:val="nil"/>
              <w:bottom w:val="nil"/>
              <w:right w:val="nil"/>
            </w:tcBorders>
            <w:shd w:val="clear" w:color="auto" w:fill="auto"/>
            <w:vAlign w:val="center"/>
          </w:tcPr>
          <w:p w:rsidR="000A0824" w:rsidRDefault="00C85657">
            <w:pPr>
              <w:tabs>
                <w:tab w:val="left" w:pos="709"/>
              </w:tabs>
              <w:jc w:val="center"/>
              <w:rPr>
                <w:rFonts w:ascii="HelveticaNeue-MediumCond" w:hAnsi="HelveticaNeue-MediumCond" w:cs="HelveticaNeue-MediumCond"/>
                <w:b/>
                <w:color w:val="D712F8"/>
                <w:szCs w:val="22"/>
              </w:rPr>
            </w:pPr>
            <w:r>
              <w:rPr>
                <w:rFonts w:ascii="HelveticaNeue-LightCond" w:hAnsi="HelveticaNeue-LightCond" w:cs="HelveticaNeue-LightCond"/>
                <w:b/>
                <w:color w:val="D712F8"/>
                <w:szCs w:val="22"/>
              </w:rPr>
              <w:t xml:space="preserve">Institut national des </w:t>
            </w:r>
            <w:r>
              <w:rPr>
                <w:rFonts w:ascii="HelveticaNeue-MediumCond" w:hAnsi="HelveticaNeue-MediumCond" w:cs="HelveticaNeue-MediumCond"/>
                <w:b/>
                <w:color w:val="D712F8"/>
                <w:szCs w:val="22"/>
              </w:rPr>
              <w:t xml:space="preserve">sciences </w:t>
            </w:r>
            <w:r>
              <w:rPr>
                <w:rFonts w:ascii="HelveticaNeue-LightCond" w:hAnsi="HelveticaNeue-LightCond" w:cs="HelveticaNeue-LightCond"/>
                <w:b/>
                <w:color w:val="D712F8"/>
                <w:szCs w:val="22"/>
              </w:rPr>
              <w:t xml:space="preserve">de </w:t>
            </w:r>
            <w:r>
              <w:rPr>
                <w:rFonts w:ascii="HelveticaNeue-MediumCond" w:hAnsi="HelveticaNeue-MediumCond" w:cs="HelveticaNeue-MediumCond"/>
                <w:b/>
                <w:color w:val="D712F8"/>
                <w:szCs w:val="22"/>
              </w:rPr>
              <w:t>l’Univers</w:t>
            </w:r>
          </w:p>
          <w:p w:rsidR="000A0824" w:rsidRDefault="000A0824">
            <w:pPr>
              <w:tabs>
                <w:tab w:val="left" w:pos="709"/>
              </w:tabs>
              <w:jc w:val="center"/>
              <w:rPr>
                <w:b/>
                <w:szCs w:val="22"/>
              </w:rPr>
            </w:pPr>
          </w:p>
          <w:p w:rsidR="000A0824" w:rsidRDefault="00C85657">
            <w:pPr>
              <w:jc w:val="center"/>
              <w:rPr>
                <w:b/>
                <w:sz w:val="48"/>
                <w:szCs w:val="48"/>
              </w:rPr>
            </w:pPr>
            <w:r>
              <w:rPr>
                <w:b/>
                <w:sz w:val="48"/>
                <w:szCs w:val="48"/>
              </w:rPr>
              <w:t>Appel d’offres 2020</w:t>
            </w:r>
          </w:p>
          <w:p w:rsidR="000A0824" w:rsidRDefault="00C85657">
            <w:pPr>
              <w:tabs>
                <w:tab w:val="left" w:pos="971"/>
              </w:tabs>
              <w:jc w:val="center"/>
              <w:rPr>
                <w:sz w:val="24"/>
                <w:szCs w:val="24"/>
              </w:rPr>
            </w:pPr>
            <w:r>
              <w:rPr>
                <w:b/>
                <w:i/>
                <w:sz w:val="36"/>
                <w:szCs w:val="36"/>
              </w:rPr>
              <w:t>Dossier scientifique</w:t>
            </w:r>
          </w:p>
        </w:tc>
        <w:tc>
          <w:tcPr>
            <w:tcW w:w="2256" w:type="dxa"/>
            <w:tcBorders>
              <w:top w:val="nil"/>
              <w:left w:val="nil"/>
              <w:bottom w:val="nil"/>
              <w:right w:val="nil"/>
            </w:tcBorders>
            <w:shd w:val="clear" w:color="auto" w:fill="auto"/>
            <w:vAlign w:val="center"/>
          </w:tcPr>
          <w:p w:rsidR="000A0824" w:rsidRDefault="00C85657">
            <w:pPr>
              <w:tabs>
                <w:tab w:val="left" w:pos="971"/>
              </w:tabs>
              <w:jc w:val="center"/>
              <w:rPr>
                <w:sz w:val="24"/>
                <w:szCs w:val="24"/>
              </w:rPr>
            </w:pPr>
            <w:r>
              <w:rPr>
                <w:noProof/>
              </w:rPr>
              <w:drawing>
                <wp:inline distT="0" distB="0" distL="19050" distR="635">
                  <wp:extent cx="800100" cy="819785"/>
                  <wp:effectExtent l="0" t="0" r="0" b="0"/>
                  <wp:docPr id="2" name="Image2" descr="p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pnts.jpg"/>
                          <pic:cNvPicPr>
                            <a:picLocks noChangeAspect="1" noChangeArrowheads="1"/>
                          </pic:cNvPicPr>
                        </pic:nvPicPr>
                        <pic:blipFill>
                          <a:blip r:embed="rId8" cstate="print"/>
                          <a:stretch>
                            <a:fillRect/>
                          </a:stretch>
                        </pic:blipFill>
                        <pic:spPr bwMode="auto">
                          <a:xfrm>
                            <a:off x="0" y="0"/>
                            <a:ext cx="800100" cy="819785"/>
                          </a:xfrm>
                          <a:prstGeom prst="rect">
                            <a:avLst/>
                          </a:prstGeom>
                        </pic:spPr>
                      </pic:pic>
                    </a:graphicData>
                  </a:graphic>
                </wp:inline>
              </w:drawing>
            </w:r>
          </w:p>
          <w:p w:rsidR="000A0824" w:rsidRDefault="00C85657">
            <w:pPr>
              <w:jc w:val="center"/>
            </w:pPr>
            <w:r>
              <w:rPr>
                <w:rFonts w:ascii="Calibri" w:hAnsi="Calibri" w:cs="Calibri"/>
                <w:sz w:val="16"/>
                <w:szCs w:val="16"/>
              </w:rPr>
              <w:t xml:space="preserve">www.insu.cnrs.fr/pnts </w:t>
            </w:r>
          </w:p>
          <w:p w:rsidR="000A0824" w:rsidRDefault="00C85657">
            <w:pPr>
              <w:tabs>
                <w:tab w:val="left" w:pos="971"/>
              </w:tabs>
              <w:jc w:val="center"/>
              <w:rPr>
                <w:sz w:val="24"/>
                <w:szCs w:val="24"/>
              </w:rPr>
            </w:pPr>
            <w:r>
              <w:rPr>
                <w:rFonts w:ascii="Calibri" w:hAnsi="Calibri" w:cs="Calibri"/>
                <w:sz w:val="16"/>
                <w:szCs w:val="16"/>
              </w:rPr>
              <w:t>INSU.bureau-PNTS@cnrs.fr</w:t>
            </w:r>
          </w:p>
        </w:tc>
      </w:tr>
    </w:tbl>
    <w:p w:rsidR="000A0824" w:rsidRDefault="000A0824">
      <w:pPr>
        <w:tabs>
          <w:tab w:val="left" w:pos="971"/>
        </w:tabs>
        <w:rPr>
          <w:sz w:val="24"/>
          <w:szCs w:val="24"/>
        </w:rPr>
      </w:pPr>
    </w:p>
    <w:p w:rsidR="000A0824" w:rsidRDefault="00C85657">
      <w:pPr>
        <w:jc w:val="center"/>
        <w:rPr>
          <w:b/>
          <w:i/>
          <w:sz w:val="40"/>
          <w:szCs w:val="40"/>
        </w:rPr>
      </w:pPr>
      <w:r>
        <w:rPr>
          <w:b/>
          <w:sz w:val="40"/>
          <w:szCs w:val="40"/>
        </w:rPr>
        <w:t>Programme National de Télédétection Spatiale</w:t>
      </w:r>
      <w:r>
        <w:rPr>
          <w:b/>
          <w:i/>
          <w:sz w:val="40"/>
          <w:szCs w:val="40"/>
        </w:rPr>
        <w:br/>
        <w:t>« P N T S »</w:t>
      </w:r>
    </w:p>
    <w:p w:rsidR="000A0824" w:rsidRDefault="000A0824">
      <w:pPr>
        <w:jc w:val="center"/>
        <w:rPr>
          <w:sz w:val="24"/>
          <w:szCs w:val="24"/>
        </w:rPr>
      </w:pPr>
    </w:p>
    <w:p w:rsidR="000A0824" w:rsidRDefault="00C85657">
      <w:pPr>
        <w:pBdr>
          <w:top w:val="single" w:sz="4" w:space="1" w:color="000000"/>
          <w:left w:val="single" w:sz="4" w:space="4" w:color="000000"/>
          <w:bottom w:val="single" w:sz="4" w:space="1" w:color="000000"/>
          <w:right w:val="single" w:sz="4" w:space="4" w:color="000000"/>
        </w:pBdr>
        <w:rPr>
          <w:i/>
          <w:sz w:val="20"/>
        </w:rPr>
      </w:pPr>
      <w:r>
        <w:rPr>
          <w:b/>
          <w:i/>
          <w:sz w:val="20"/>
        </w:rPr>
        <w:t>Nota</w:t>
      </w:r>
      <w:r>
        <w:rPr>
          <w:i/>
          <w:sz w:val="20"/>
        </w:rPr>
        <w:t xml:space="preserve"> : Ce dossier ne doit pas excéder </w:t>
      </w:r>
      <w:r>
        <w:rPr>
          <w:b/>
          <w:i/>
          <w:sz w:val="20"/>
        </w:rPr>
        <w:t>10 pages</w:t>
      </w:r>
      <w:r>
        <w:rPr>
          <w:i/>
          <w:sz w:val="20"/>
        </w:rPr>
        <w:t xml:space="preserve"> (3 pages pour une Lettre d’Intention).</w:t>
      </w:r>
      <w:r>
        <w:rPr>
          <w:rFonts w:ascii="Verdana" w:hAnsi="Verdana"/>
          <w:i/>
          <w:sz w:val="20"/>
        </w:rPr>
        <w:t xml:space="preserve"> </w:t>
      </w:r>
      <w:r>
        <w:rPr>
          <w:i/>
          <w:sz w:val="20"/>
        </w:rPr>
        <w:t>Les demandes seront évaluées par le CS PNTS, puis proposées au Comité Inter Organismes LEFE/PNTS pour attribution et labellisation.</w:t>
      </w:r>
    </w:p>
    <w:p w:rsidR="000A0824" w:rsidRDefault="000A0824">
      <w:pPr>
        <w:rPr>
          <w:b/>
          <w:sz w:val="24"/>
          <w:szCs w:val="24"/>
        </w:rPr>
      </w:pPr>
    </w:p>
    <w:p w:rsidR="000A0824" w:rsidRDefault="00C85657">
      <w:pPr>
        <w:spacing w:before="240" w:after="60"/>
        <w:rPr>
          <w:b/>
          <w:sz w:val="24"/>
          <w:szCs w:val="24"/>
        </w:rPr>
      </w:pPr>
      <w:r>
        <w:rPr>
          <w:b/>
          <w:sz w:val="24"/>
          <w:szCs w:val="24"/>
        </w:rPr>
        <w:t xml:space="preserve">Nom et coordonnées du porteur du projet : </w:t>
      </w:r>
    </w:p>
    <w:p w:rsidR="000A0824" w:rsidRDefault="000A0824">
      <w:pPr>
        <w:spacing w:before="240" w:after="60"/>
        <w:rPr>
          <w:b/>
          <w:sz w:val="24"/>
          <w:szCs w:val="24"/>
        </w:rPr>
      </w:pPr>
    </w:p>
    <w:p w:rsidR="000A0824" w:rsidRDefault="00C85657">
      <w:pPr>
        <w:spacing w:before="240" w:after="60"/>
        <w:rPr>
          <w:b/>
          <w:sz w:val="24"/>
          <w:szCs w:val="24"/>
        </w:rPr>
      </w:pPr>
      <w:r>
        <w:rPr>
          <w:b/>
          <w:sz w:val="24"/>
          <w:szCs w:val="24"/>
        </w:rPr>
        <w:t>Informations complémentaires requises si le porteur du projet est un contractuel :</w:t>
      </w:r>
    </w:p>
    <w:p w:rsidR="000A0824" w:rsidRDefault="00C85657">
      <w:pPr>
        <w:spacing w:before="60" w:after="60"/>
        <w:ind w:left="142"/>
        <w:rPr>
          <w:b/>
          <w:sz w:val="24"/>
          <w:szCs w:val="24"/>
        </w:rPr>
      </w:pPr>
      <w:r>
        <w:rPr>
          <w:i/>
          <w:color w:val="008000"/>
          <w:sz w:val="24"/>
          <w:szCs w:val="24"/>
        </w:rPr>
        <w:t>Merci de remplir les 5 champs ci-dessous. Ne pas oublier d’ajouter l’attestation d’emploi signée du directeur de laboratoire comme demandé dans le texte de l’appel d’offres PNTS 2020.</w:t>
      </w:r>
    </w:p>
    <w:p w:rsidR="000A0824" w:rsidRDefault="00C85657">
      <w:pPr>
        <w:numPr>
          <w:ilvl w:val="0"/>
          <w:numId w:val="2"/>
        </w:numPr>
        <w:spacing w:before="60" w:after="60"/>
        <w:ind w:left="567" w:hanging="283"/>
        <w:rPr>
          <w:sz w:val="24"/>
          <w:szCs w:val="24"/>
        </w:rPr>
      </w:pPr>
      <w:r>
        <w:rPr>
          <w:sz w:val="24"/>
          <w:szCs w:val="24"/>
        </w:rPr>
        <w:t>Type de contrat (</w:t>
      </w:r>
      <w:proofErr w:type="spellStart"/>
      <w:r>
        <w:rPr>
          <w:sz w:val="24"/>
          <w:szCs w:val="24"/>
        </w:rPr>
        <w:t>e.g</w:t>
      </w:r>
      <w:proofErr w:type="spellEnd"/>
      <w:r>
        <w:rPr>
          <w:sz w:val="24"/>
          <w:szCs w:val="24"/>
        </w:rPr>
        <w:t>. post-doc, CDD IR, Marie Curie) :</w:t>
      </w:r>
    </w:p>
    <w:p w:rsidR="000A0824" w:rsidRDefault="00C85657">
      <w:pPr>
        <w:numPr>
          <w:ilvl w:val="0"/>
          <w:numId w:val="2"/>
        </w:numPr>
        <w:spacing w:before="60" w:after="60"/>
        <w:ind w:left="567" w:hanging="283"/>
        <w:rPr>
          <w:sz w:val="24"/>
          <w:szCs w:val="24"/>
        </w:rPr>
      </w:pPr>
      <w:r>
        <w:rPr>
          <w:sz w:val="24"/>
          <w:szCs w:val="24"/>
        </w:rPr>
        <w:t>Source de financement :</w:t>
      </w:r>
    </w:p>
    <w:p w:rsidR="000A0824" w:rsidRDefault="00C85657">
      <w:pPr>
        <w:numPr>
          <w:ilvl w:val="0"/>
          <w:numId w:val="2"/>
        </w:numPr>
        <w:spacing w:before="60" w:after="60"/>
        <w:ind w:left="567" w:hanging="283"/>
        <w:rPr>
          <w:sz w:val="24"/>
          <w:szCs w:val="24"/>
        </w:rPr>
      </w:pPr>
      <w:r>
        <w:rPr>
          <w:sz w:val="24"/>
          <w:szCs w:val="24"/>
        </w:rPr>
        <w:t>Durée du contrat :</w:t>
      </w:r>
    </w:p>
    <w:p w:rsidR="000A0824" w:rsidRDefault="00C85657">
      <w:pPr>
        <w:numPr>
          <w:ilvl w:val="0"/>
          <w:numId w:val="2"/>
        </w:numPr>
        <w:spacing w:before="60" w:after="60"/>
        <w:ind w:left="567" w:hanging="283"/>
        <w:rPr>
          <w:sz w:val="24"/>
          <w:szCs w:val="24"/>
        </w:rPr>
      </w:pPr>
      <w:r>
        <w:rPr>
          <w:sz w:val="24"/>
          <w:szCs w:val="24"/>
        </w:rPr>
        <w:t>Début du contrat :</w:t>
      </w:r>
    </w:p>
    <w:p w:rsidR="000A0824" w:rsidRDefault="00C85657">
      <w:pPr>
        <w:numPr>
          <w:ilvl w:val="0"/>
          <w:numId w:val="2"/>
        </w:numPr>
        <w:spacing w:before="60" w:after="60"/>
        <w:ind w:left="567" w:hanging="283"/>
        <w:rPr>
          <w:b/>
          <w:sz w:val="24"/>
          <w:szCs w:val="24"/>
        </w:rPr>
      </w:pPr>
      <w:r>
        <w:rPr>
          <w:sz w:val="24"/>
          <w:szCs w:val="24"/>
        </w:rPr>
        <w:t xml:space="preserve">Nom et adresse email du </w:t>
      </w:r>
      <w:proofErr w:type="spellStart"/>
      <w:r>
        <w:rPr>
          <w:sz w:val="24"/>
          <w:szCs w:val="24"/>
        </w:rPr>
        <w:t>co</w:t>
      </w:r>
      <w:proofErr w:type="spellEnd"/>
      <w:r>
        <w:rPr>
          <w:sz w:val="24"/>
          <w:szCs w:val="24"/>
        </w:rPr>
        <w:t>-porteur permanent :</w:t>
      </w:r>
    </w:p>
    <w:p w:rsidR="000A0824" w:rsidRDefault="000A0824">
      <w:pPr>
        <w:tabs>
          <w:tab w:val="left" w:pos="4320"/>
        </w:tabs>
        <w:spacing w:before="240" w:after="60"/>
        <w:rPr>
          <w:sz w:val="24"/>
          <w:szCs w:val="24"/>
        </w:rPr>
      </w:pPr>
    </w:p>
    <w:p w:rsidR="000A0824" w:rsidRDefault="00C85657">
      <w:pPr>
        <w:tabs>
          <w:tab w:val="left" w:pos="4320"/>
        </w:tabs>
        <w:spacing w:before="240" w:after="60"/>
        <w:rPr>
          <w:b/>
          <w:sz w:val="24"/>
          <w:szCs w:val="24"/>
        </w:rPr>
      </w:pPr>
      <w:r>
        <w:rPr>
          <w:b/>
          <w:sz w:val="24"/>
          <w:szCs w:val="24"/>
        </w:rPr>
        <w:t xml:space="preserve">TITRE DU PROJET : </w:t>
      </w:r>
    </w:p>
    <w:p w:rsidR="000A0824" w:rsidRDefault="00C85657">
      <w:pPr>
        <w:tabs>
          <w:tab w:val="left" w:pos="4320"/>
        </w:tabs>
        <w:spacing w:before="240" w:after="60"/>
        <w:rPr>
          <w:b/>
          <w:sz w:val="24"/>
          <w:szCs w:val="24"/>
        </w:rPr>
      </w:pPr>
      <w:r>
        <w:rPr>
          <w:b/>
          <w:sz w:val="24"/>
          <w:szCs w:val="24"/>
        </w:rPr>
        <w:tab/>
      </w:r>
    </w:p>
    <w:p w:rsidR="000A0824" w:rsidRDefault="000A0824">
      <w:pPr>
        <w:rPr>
          <w:b/>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5"/>
        <w:gridCol w:w="2444"/>
        <w:gridCol w:w="2445"/>
        <w:gridCol w:w="2444"/>
      </w:tblGrid>
      <w:tr w:rsidR="000A0824">
        <w:trPr>
          <w:trHeight w:val="427"/>
        </w:trPr>
        <w:tc>
          <w:tcPr>
            <w:tcW w:w="244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0824" w:rsidRDefault="00C85657">
            <w:pPr>
              <w:jc w:val="left"/>
              <w:rPr>
                <w:b/>
                <w:sz w:val="24"/>
                <w:szCs w:val="24"/>
              </w:rPr>
            </w:pPr>
            <w:r>
              <w:rPr>
                <w:b/>
                <w:sz w:val="24"/>
                <w:szCs w:val="24"/>
              </w:rPr>
              <w:t>Budget demandé au PNTS (€)</w:t>
            </w:r>
          </w:p>
        </w:tc>
        <w:tc>
          <w:tcPr>
            <w:tcW w:w="24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A0824" w:rsidRDefault="00C85657">
            <w:pPr>
              <w:jc w:val="center"/>
              <w:rPr>
                <w:b/>
                <w:sz w:val="24"/>
                <w:szCs w:val="24"/>
              </w:rPr>
            </w:pPr>
            <w:r>
              <w:rPr>
                <w:b/>
                <w:sz w:val="24"/>
                <w:szCs w:val="24"/>
              </w:rPr>
              <w:t>2020</w:t>
            </w:r>
          </w:p>
        </w:tc>
        <w:tc>
          <w:tcPr>
            <w:tcW w:w="24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A0824" w:rsidRDefault="00C85657">
            <w:pPr>
              <w:jc w:val="center"/>
              <w:rPr>
                <w:b/>
                <w:sz w:val="24"/>
                <w:szCs w:val="24"/>
              </w:rPr>
            </w:pPr>
            <w:r>
              <w:rPr>
                <w:b/>
                <w:sz w:val="24"/>
                <w:szCs w:val="24"/>
              </w:rPr>
              <w:t>2021</w:t>
            </w:r>
          </w:p>
        </w:tc>
        <w:tc>
          <w:tcPr>
            <w:tcW w:w="24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A0824" w:rsidRDefault="00C85657">
            <w:pPr>
              <w:jc w:val="center"/>
              <w:rPr>
                <w:b/>
                <w:sz w:val="24"/>
                <w:szCs w:val="24"/>
              </w:rPr>
            </w:pPr>
            <w:r>
              <w:rPr>
                <w:b/>
                <w:sz w:val="24"/>
                <w:szCs w:val="24"/>
              </w:rPr>
              <w:t>2022</w:t>
            </w:r>
          </w:p>
        </w:tc>
      </w:tr>
      <w:tr w:rsidR="000A0824">
        <w:tc>
          <w:tcPr>
            <w:tcW w:w="244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0824" w:rsidRDefault="000A0824">
            <w:pPr>
              <w:rPr>
                <w:b/>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824" w:rsidRDefault="000A0824">
            <w:pPr>
              <w:spacing w:line="360" w:lineRule="auto"/>
              <w:jc w:val="center"/>
              <w:rPr>
                <w:b/>
                <w:sz w:val="24"/>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824" w:rsidRDefault="000A0824">
            <w:pPr>
              <w:jc w:val="center"/>
              <w:rPr>
                <w:b/>
                <w:sz w:val="24"/>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824" w:rsidRDefault="000A0824">
            <w:pPr>
              <w:jc w:val="center"/>
              <w:rPr>
                <w:b/>
                <w:sz w:val="24"/>
                <w:szCs w:val="24"/>
              </w:rPr>
            </w:pPr>
          </w:p>
        </w:tc>
      </w:tr>
    </w:tbl>
    <w:p w:rsidR="000A0824" w:rsidRDefault="000A0824">
      <w:pPr>
        <w:pStyle w:val="Heading1"/>
        <w:jc w:val="both"/>
        <w:rPr>
          <w:rFonts w:ascii="Times New Roman" w:hAnsi="Times New Roman"/>
          <w:sz w:val="24"/>
          <w:szCs w:val="24"/>
        </w:rPr>
      </w:pPr>
    </w:p>
    <w:p w:rsidR="000A0824" w:rsidRDefault="00C85657">
      <w:pPr>
        <w:pStyle w:val="Heading1"/>
        <w:jc w:val="both"/>
        <w:rPr>
          <w:rFonts w:ascii="Times New Roman" w:hAnsi="Times New Roman"/>
          <w:sz w:val="24"/>
          <w:szCs w:val="24"/>
        </w:rPr>
      </w:pPr>
      <w:r>
        <w:rPr>
          <w:rFonts w:ascii="Times New Roman" w:hAnsi="Times New Roman"/>
          <w:sz w:val="24"/>
          <w:szCs w:val="24"/>
        </w:rPr>
        <w:t>1. Contexte Scientifique et Technique</w:t>
      </w:r>
    </w:p>
    <w:p w:rsidR="000A0824" w:rsidRDefault="00C85657">
      <w:pPr>
        <w:ind w:left="142"/>
        <w:rPr>
          <w:i/>
          <w:color w:val="008000"/>
          <w:sz w:val="24"/>
          <w:szCs w:val="24"/>
        </w:rPr>
      </w:pPr>
      <w:r>
        <w:rPr>
          <w:i/>
          <w:color w:val="008000"/>
          <w:sz w:val="24"/>
          <w:szCs w:val="24"/>
        </w:rPr>
        <w:t>Indiquer le contexte scientifique et technique sur une à deux pages.  Besoins, travaux déjà réalisés dans le domaine, missions spatiales concernées (lancées, prévues ou envisagées)… Suggérer quelques références clés</w:t>
      </w:r>
      <w:bookmarkStart w:id="0" w:name="_GoBack"/>
      <w:bookmarkEnd w:id="0"/>
      <w:r>
        <w:rPr>
          <w:i/>
          <w:color w:val="008000"/>
          <w:sz w:val="24"/>
          <w:szCs w:val="24"/>
        </w:rPr>
        <w:t xml:space="preserve"> pour un rapporteur curieux.</w:t>
      </w:r>
    </w:p>
    <w:p w:rsidR="000A0824" w:rsidRDefault="00C85657">
      <w:pPr>
        <w:pStyle w:val="Heading1"/>
        <w:jc w:val="both"/>
        <w:rPr>
          <w:rFonts w:ascii="Times New Roman" w:hAnsi="Times New Roman"/>
          <w:sz w:val="24"/>
          <w:szCs w:val="24"/>
        </w:rPr>
      </w:pPr>
      <w:r>
        <w:rPr>
          <w:rFonts w:ascii="Times New Roman" w:hAnsi="Times New Roman"/>
          <w:sz w:val="24"/>
          <w:szCs w:val="24"/>
        </w:rPr>
        <w:t>2. Objectif</w:t>
      </w:r>
    </w:p>
    <w:p w:rsidR="000A0824" w:rsidRDefault="00C85657">
      <w:pPr>
        <w:ind w:left="142"/>
        <w:rPr>
          <w:i/>
          <w:color w:val="008000"/>
          <w:sz w:val="24"/>
          <w:szCs w:val="24"/>
        </w:rPr>
      </w:pPr>
      <w:r>
        <w:rPr>
          <w:i/>
          <w:color w:val="008000"/>
          <w:sz w:val="24"/>
          <w:szCs w:val="24"/>
        </w:rPr>
        <w:t>Indiquer en quelques lignes l’objectif des travaux proposés.  Cet objectif doit découler du contexte scientifique.</w:t>
      </w:r>
    </w:p>
    <w:p w:rsidR="000A0824" w:rsidRDefault="00C85657">
      <w:pPr>
        <w:pStyle w:val="Heading1"/>
        <w:jc w:val="both"/>
        <w:rPr>
          <w:rFonts w:ascii="Times New Roman" w:hAnsi="Times New Roman"/>
          <w:sz w:val="24"/>
          <w:szCs w:val="24"/>
        </w:rPr>
      </w:pPr>
      <w:r>
        <w:rPr>
          <w:rFonts w:ascii="Times New Roman" w:hAnsi="Times New Roman"/>
          <w:sz w:val="24"/>
          <w:szCs w:val="24"/>
        </w:rPr>
        <w:t>3. Description des Travaux</w:t>
      </w:r>
    </w:p>
    <w:p w:rsidR="000A0824" w:rsidRDefault="00C85657">
      <w:pPr>
        <w:ind w:left="142"/>
      </w:pPr>
      <w:r>
        <w:rPr>
          <w:i/>
          <w:color w:val="008000"/>
          <w:sz w:val="24"/>
          <w:szCs w:val="24"/>
        </w:rPr>
        <w:t xml:space="preserve">Décrire en 3 pages maximum les travaux envisagés en montrant leur originalité. </w:t>
      </w:r>
      <w:r w:rsidR="00B20B84" w:rsidRPr="00C85657">
        <w:rPr>
          <w:b/>
          <w:i/>
          <w:color w:val="008000"/>
          <w:sz w:val="24"/>
          <w:szCs w:val="24"/>
          <w:u w:val="single"/>
        </w:rPr>
        <w:t xml:space="preserve">Il est </w:t>
      </w:r>
      <w:r>
        <w:rPr>
          <w:b/>
          <w:i/>
          <w:color w:val="008000"/>
          <w:sz w:val="24"/>
          <w:szCs w:val="24"/>
          <w:u w:val="single"/>
        </w:rPr>
        <w:t>rappelé</w:t>
      </w:r>
      <w:r w:rsidRPr="00C85657">
        <w:rPr>
          <w:b/>
          <w:i/>
          <w:color w:val="008000"/>
          <w:sz w:val="24"/>
          <w:szCs w:val="24"/>
          <w:u w:val="single"/>
        </w:rPr>
        <w:t xml:space="preserve"> </w:t>
      </w:r>
      <w:r w:rsidR="00B20B84" w:rsidRPr="00C85657">
        <w:rPr>
          <w:b/>
          <w:i/>
          <w:color w:val="008000"/>
          <w:sz w:val="24"/>
          <w:szCs w:val="24"/>
          <w:u w:val="single"/>
        </w:rPr>
        <w:t>de bien d</w:t>
      </w:r>
      <w:r w:rsidRPr="00C85657">
        <w:rPr>
          <w:b/>
          <w:i/>
          <w:color w:val="008000"/>
          <w:sz w:val="24"/>
          <w:szCs w:val="24"/>
          <w:u w:val="single"/>
        </w:rPr>
        <w:t>écrire les méthodologies qui seront développées</w:t>
      </w:r>
      <w:r>
        <w:rPr>
          <w:i/>
          <w:color w:val="008000"/>
          <w:sz w:val="24"/>
          <w:szCs w:val="24"/>
        </w:rPr>
        <w:t xml:space="preserve">. Il est important de montrer que l’équipe a </w:t>
      </w:r>
      <w:r>
        <w:rPr>
          <w:i/>
          <w:color w:val="008000"/>
          <w:sz w:val="24"/>
          <w:szCs w:val="24"/>
        </w:rPr>
        <w:lastRenderedPageBreak/>
        <w:t>bien analysé le travail à accomplir, a identifié les éventuelles difficultés, et a choisi des pistes pour les contourner. Montrer que les travaux permettent de répondre à l’objectif.</w:t>
      </w:r>
    </w:p>
    <w:p w:rsidR="000A0824" w:rsidRDefault="00C85657">
      <w:pPr>
        <w:pStyle w:val="Heading1"/>
        <w:jc w:val="both"/>
        <w:rPr>
          <w:rFonts w:ascii="Times New Roman" w:hAnsi="Times New Roman"/>
          <w:sz w:val="24"/>
          <w:szCs w:val="24"/>
        </w:rPr>
      </w:pPr>
      <w:r>
        <w:rPr>
          <w:rFonts w:ascii="Times New Roman" w:hAnsi="Times New Roman"/>
          <w:sz w:val="24"/>
          <w:szCs w:val="24"/>
        </w:rPr>
        <w:t>4. Compétences de l’équipe</w:t>
      </w:r>
    </w:p>
    <w:p w:rsidR="000A0824" w:rsidRDefault="00C85657">
      <w:pPr>
        <w:ind w:left="142"/>
        <w:rPr>
          <w:i/>
          <w:color w:val="008000"/>
          <w:sz w:val="24"/>
          <w:szCs w:val="24"/>
        </w:rPr>
      </w:pPr>
      <w:r>
        <w:rPr>
          <w:i/>
          <w:color w:val="008000"/>
          <w:sz w:val="24"/>
          <w:szCs w:val="24"/>
        </w:rPr>
        <w:t>Indiquer les travaux déjà réalisés par l’équipe. L’objectif est de montrer que l’expérience de l’équipe est bien adaptée aux travaux.  Inclure les références pertinentes de l’équipe.  Décrire le rôle de chacun dans le projet. Cette section est limitée à 2 pages dans le cas d’un seul laboratoire ; plus si plusieurs laboratoires sont impliqués.</w:t>
      </w:r>
    </w:p>
    <w:p w:rsidR="000A0824" w:rsidRDefault="00C85657">
      <w:pPr>
        <w:pStyle w:val="Heading1"/>
        <w:jc w:val="both"/>
        <w:rPr>
          <w:rFonts w:ascii="Times New Roman" w:hAnsi="Times New Roman"/>
          <w:sz w:val="24"/>
          <w:szCs w:val="24"/>
        </w:rPr>
      </w:pPr>
      <w:r>
        <w:rPr>
          <w:rFonts w:ascii="Times New Roman" w:hAnsi="Times New Roman"/>
          <w:sz w:val="24"/>
          <w:szCs w:val="24"/>
        </w:rPr>
        <w:t>5. Calendrier</w:t>
      </w:r>
    </w:p>
    <w:p w:rsidR="000A0824" w:rsidRDefault="00C85657">
      <w:pPr>
        <w:ind w:left="142"/>
        <w:rPr>
          <w:i/>
          <w:color w:val="008000"/>
          <w:sz w:val="24"/>
          <w:szCs w:val="24"/>
        </w:rPr>
      </w:pPr>
      <w:r>
        <w:rPr>
          <w:i/>
          <w:color w:val="008000"/>
          <w:sz w:val="24"/>
          <w:szCs w:val="24"/>
        </w:rPr>
        <w:t>Pour les propositions pluriannuelles, un calendrier est nécessaire (facultatif pour les autres).  Ce calendrier doit faire clairement apparaître des évènements clés qui permettent de juger de l’avancement du projet. Ce calendrier pourra être utilisé par le Comité Scientifique du PNTS pour recommander ou non la poursuite du financement.</w:t>
      </w:r>
    </w:p>
    <w:p w:rsidR="000A0824" w:rsidRDefault="000A0824"/>
    <w:p w:rsidR="009B3B1A" w:rsidRPr="00751C4A" w:rsidRDefault="009B3B1A" w:rsidP="009B3B1A">
      <w:pPr>
        <w:rPr>
          <w:b/>
          <w:i/>
          <w:color w:val="008000"/>
          <w:sz w:val="24"/>
          <w:szCs w:val="24"/>
        </w:rPr>
      </w:pPr>
      <w:r>
        <w:rPr>
          <w:b/>
          <w:sz w:val="24"/>
          <w:szCs w:val="24"/>
        </w:rPr>
        <w:t xml:space="preserve">6. </w:t>
      </w:r>
      <w:r w:rsidRPr="00751C4A">
        <w:rPr>
          <w:b/>
          <w:sz w:val="24"/>
          <w:szCs w:val="24"/>
        </w:rPr>
        <w:t>Demande de ressources au PNTS</w:t>
      </w:r>
    </w:p>
    <w:p w:rsidR="009B3B1A" w:rsidRDefault="009B3B1A" w:rsidP="009B3B1A">
      <w:pPr>
        <w:rPr>
          <w:b/>
          <w:i/>
          <w:color w:val="FF0000"/>
          <w:sz w:val="24"/>
          <w:szCs w:val="24"/>
        </w:rPr>
      </w:pPr>
      <w:r w:rsidRPr="0001442F">
        <w:rPr>
          <w:b/>
          <w:i/>
          <w:color w:val="FF0000"/>
          <w:sz w:val="24"/>
          <w:szCs w:val="24"/>
        </w:rPr>
        <w:t>A</w:t>
      </w:r>
      <w:r w:rsidRPr="00575CD4">
        <w:rPr>
          <w:b/>
          <w:i/>
          <w:smallCaps/>
          <w:color w:val="FF0000"/>
          <w:sz w:val="24"/>
          <w:szCs w:val="24"/>
        </w:rPr>
        <w:t>ttention</w:t>
      </w:r>
      <w:r>
        <w:rPr>
          <w:b/>
          <w:i/>
          <w:color w:val="FF0000"/>
          <w:sz w:val="24"/>
          <w:szCs w:val="24"/>
        </w:rPr>
        <w:t xml:space="preserve"> à ce que les ressources détaillées dans cette rubrique soient cohérentes avec les tableaux remplis sur le formulaire informatique.</w:t>
      </w:r>
    </w:p>
    <w:p w:rsidR="009B3B1A" w:rsidRPr="001E7A59" w:rsidRDefault="009B3B1A" w:rsidP="009B3B1A">
      <w:pPr>
        <w:ind w:left="1134" w:hanging="1134"/>
        <w:rPr>
          <w:b/>
          <w:i/>
          <w:color w:val="FF0000"/>
          <w:szCs w:val="22"/>
        </w:rPr>
      </w:pPr>
      <w:r w:rsidRPr="001E7A59">
        <w:rPr>
          <w:b/>
          <w:i/>
          <w:color w:val="FF0000"/>
          <w:szCs w:val="22"/>
        </w:rPr>
        <w:t xml:space="preserve">Remarque : </w:t>
      </w:r>
      <w:r w:rsidRPr="001E7A59">
        <w:rPr>
          <w:b/>
          <w:i/>
          <w:color w:val="FF0000"/>
          <w:szCs w:val="22"/>
        </w:rPr>
        <w:tab/>
        <w:t>les données saisies lors des candidatures à l’AO 2018 sont sauvegardées dans l’outil et sont réutilisables d’une année sur l’autre (informations sur les participants lors de la création d’un nouveau dossier et possibilité de dupliquer les anciennes candidatures sur les appels ouverts).</w:t>
      </w:r>
    </w:p>
    <w:p w:rsidR="009B3B1A" w:rsidRPr="00935EB4" w:rsidRDefault="009B3B1A" w:rsidP="009B3B1A">
      <w:pPr>
        <w:pStyle w:val="Titre2"/>
        <w:rPr>
          <w:rFonts w:ascii="Times New Roman" w:hAnsi="Times New Roman"/>
          <w:sz w:val="24"/>
          <w:szCs w:val="24"/>
        </w:rPr>
      </w:pPr>
      <w:r>
        <w:rPr>
          <w:rFonts w:ascii="Times New Roman" w:hAnsi="Times New Roman"/>
          <w:sz w:val="24"/>
          <w:szCs w:val="24"/>
        </w:rPr>
        <w:t xml:space="preserve">6.1 </w:t>
      </w:r>
      <w:r w:rsidRPr="00935EB4">
        <w:rPr>
          <w:rFonts w:ascii="Times New Roman" w:hAnsi="Times New Roman"/>
          <w:sz w:val="24"/>
          <w:szCs w:val="24"/>
        </w:rPr>
        <w:t>Fonctionnement</w:t>
      </w:r>
    </w:p>
    <w:p w:rsidR="009B3B1A" w:rsidRPr="004E59AC" w:rsidRDefault="009B3B1A" w:rsidP="009B3B1A">
      <w:pPr>
        <w:ind w:left="142"/>
        <w:rPr>
          <w:i/>
          <w:color w:val="009900"/>
          <w:sz w:val="24"/>
          <w:szCs w:val="24"/>
        </w:rPr>
      </w:pPr>
      <w:r w:rsidRPr="004E59AC">
        <w:rPr>
          <w:i/>
          <w:color w:val="009900"/>
          <w:sz w:val="24"/>
          <w:szCs w:val="24"/>
        </w:rPr>
        <w:t>Les demandes de fonctionnement sont limitées à ce qui est directement en relation avec le projet : coûts informatiques, consommables.</w:t>
      </w:r>
    </w:p>
    <w:p w:rsidR="009B3B1A" w:rsidRPr="004E59AC" w:rsidRDefault="009B3B1A" w:rsidP="009B3B1A">
      <w:pPr>
        <w:pStyle w:val="Titre2"/>
        <w:rPr>
          <w:rFonts w:ascii="Times New Roman" w:hAnsi="Times New Roman"/>
          <w:sz w:val="24"/>
          <w:szCs w:val="24"/>
        </w:rPr>
      </w:pPr>
      <w:r>
        <w:rPr>
          <w:rFonts w:ascii="Times New Roman" w:hAnsi="Times New Roman"/>
          <w:sz w:val="24"/>
          <w:szCs w:val="24"/>
        </w:rPr>
        <w:t xml:space="preserve">6.2 </w:t>
      </w:r>
      <w:r w:rsidRPr="004E59AC">
        <w:rPr>
          <w:rFonts w:ascii="Times New Roman" w:hAnsi="Times New Roman"/>
          <w:sz w:val="24"/>
          <w:szCs w:val="24"/>
        </w:rPr>
        <w:t>Missions</w:t>
      </w:r>
    </w:p>
    <w:p w:rsidR="009B3B1A" w:rsidRPr="00935EB4" w:rsidRDefault="009B3B1A" w:rsidP="009B3B1A">
      <w:pPr>
        <w:ind w:left="142"/>
        <w:rPr>
          <w:i/>
          <w:color w:val="008000"/>
          <w:sz w:val="24"/>
          <w:szCs w:val="24"/>
        </w:rPr>
      </w:pPr>
      <w:r>
        <w:rPr>
          <w:i/>
          <w:color w:val="008000"/>
          <w:sz w:val="24"/>
          <w:szCs w:val="24"/>
        </w:rPr>
        <w:t xml:space="preserve">A détailler et justifier. </w:t>
      </w:r>
      <w:r w:rsidRPr="00935EB4">
        <w:rPr>
          <w:i/>
          <w:color w:val="008000"/>
          <w:sz w:val="24"/>
          <w:szCs w:val="24"/>
        </w:rPr>
        <w:t>On distinguera les missions qui sont nécessaires à la réalisation du projet, et celles dont le but est de partager les résultats avec la communauté scientifique</w:t>
      </w:r>
      <w:r>
        <w:rPr>
          <w:i/>
          <w:color w:val="008000"/>
          <w:sz w:val="24"/>
          <w:szCs w:val="24"/>
        </w:rPr>
        <w:t>.</w:t>
      </w:r>
    </w:p>
    <w:p w:rsidR="009B3B1A" w:rsidRPr="00935EB4" w:rsidRDefault="009B3B1A" w:rsidP="009B3B1A">
      <w:pPr>
        <w:pStyle w:val="Titre2"/>
        <w:rPr>
          <w:rFonts w:ascii="Times New Roman" w:hAnsi="Times New Roman"/>
          <w:sz w:val="24"/>
          <w:szCs w:val="24"/>
        </w:rPr>
      </w:pPr>
      <w:r>
        <w:rPr>
          <w:rFonts w:ascii="Times New Roman" w:hAnsi="Times New Roman"/>
          <w:sz w:val="24"/>
          <w:szCs w:val="24"/>
        </w:rPr>
        <w:t xml:space="preserve">6.3 </w:t>
      </w:r>
      <w:r w:rsidRPr="00935EB4">
        <w:rPr>
          <w:rFonts w:ascii="Times New Roman" w:hAnsi="Times New Roman"/>
          <w:sz w:val="24"/>
          <w:szCs w:val="24"/>
        </w:rPr>
        <w:t>Analyses</w:t>
      </w:r>
    </w:p>
    <w:p w:rsidR="009B3B1A" w:rsidRPr="00935EB4" w:rsidRDefault="009B3B1A" w:rsidP="009B3B1A">
      <w:pPr>
        <w:ind w:left="142"/>
        <w:rPr>
          <w:i/>
          <w:color w:val="008000"/>
          <w:sz w:val="24"/>
          <w:szCs w:val="24"/>
        </w:rPr>
      </w:pPr>
      <w:r w:rsidRPr="00935EB4">
        <w:rPr>
          <w:i/>
          <w:webHidden/>
          <w:color w:val="008000"/>
          <w:sz w:val="24"/>
          <w:szCs w:val="24"/>
        </w:rPr>
        <w:t>Pour les analyses (in situ ou au laboratoire) une justification détaillée (</w:t>
      </w:r>
      <w:proofErr w:type="spellStart"/>
      <w:r w:rsidRPr="00935EB4">
        <w:rPr>
          <w:i/>
          <w:webHidden/>
          <w:color w:val="008000"/>
          <w:sz w:val="24"/>
          <w:szCs w:val="24"/>
        </w:rPr>
        <w:t>e.g</w:t>
      </w:r>
      <w:proofErr w:type="spellEnd"/>
      <w:r w:rsidRPr="00935EB4">
        <w:rPr>
          <w:i/>
          <w:webHidden/>
          <w:color w:val="008000"/>
          <w:sz w:val="24"/>
          <w:szCs w:val="24"/>
        </w:rPr>
        <w:t>. coût unitaire de l'analyse et nombre d'analyses prévues, coût total par poste) des dépenses envisagées doit être fournie</w:t>
      </w:r>
      <w:r>
        <w:rPr>
          <w:i/>
          <w:webHidden/>
          <w:color w:val="008000"/>
          <w:sz w:val="24"/>
          <w:szCs w:val="24"/>
        </w:rPr>
        <w:t>.</w:t>
      </w:r>
    </w:p>
    <w:p w:rsidR="009B3B1A" w:rsidRPr="00B7568C" w:rsidRDefault="009B3B1A" w:rsidP="009B3B1A">
      <w:pPr>
        <w:pStyle w:val="Titre2"/>
        <w:rPr>
          <w:rFonts w:ascii="Times New Roman" w:hAnsi="Times New Roman"/>
          <w:sz w:val="24"/>
          <w:szCs w:val="24"/>
          <w:u w:val="none"/>
        </w:rPr>
      </w:pPr>
      <w:r>
        <w:rPr>
          <w:rFonts w:ascii="Times New Roman" w:hAnsi="Times New Roman"/>
          <w:sz w:val="24"/>
          <w:szCs w:val="24"/>
        </w:rPr>
        <w:t xml:space="preserve">6.4 </w:t>
      </w:r>
      <w:r w:rsidRPr="00935EB4">
        <w:rPr>
          <w:rFonts w:ascii="Times New Roman" w:hAnsi="Times New Roman"/>
          <w:sz w:val="24"/>
          <w:szCs w:val="24"/>
        </w:rPr>
        <w:t>Petit équipement</w:t>
      </w:r>
      <w:r w:rsidRPr="00B7568C">
        <w:rPr>
          <w:rFonts w:ascii="Times New Roman" w:hAnsi="Times New Roman"/>
          <w:sz w:val="24"/>
          <w:szCs w:val="24"/>
          <w:u w:val="none"/>
        </w:rPr>
        <w:t xml:space="preserve"> (&lt;10-15k€)</w:t>
      </w:r>
    </w:p>
    <w:p w:rsidR="009B3B1A" w:rsidRPr="00935EB4" w:rsidRDefault="009B3B1A" w:rsidP="009B3B1A">
      <w:pPr>
        <w:ind w:left="142"/>
        <w:rPr>
          <w:i/>
          <w:color w:val="008000"/>
          <w:sz w:val="24"/>
          <w:szCs w:val="24"/>
        </w:rPr>
      </w:pPr>
      <w:r w:rsidRPr="00935EB4">
        <w:rPr>
          <w:i/>
          <w:color w:val="008000"/>
          <w:sz w:val="24"/>
          <w:szCs w:val="24"/>
        </w:rPr>
        <w:t>A détailler et justifier</w:t>
      </w:r>
      <w:r>
        <w:rPr>
          <w:i/>
          <w:color w:val="008000"/>
          <w:sz w:val="24"/>
          <w:szCs w:val="24"/>
        </w:rPr>
        <w:t xml:space="preserve">. </w:t>
      </w:r>
      <w:r w:rsidRPr="00935EB4">
        <w:rPr>
          <w:i/>
          <w:color w:val="008000"/>
          <w:sz w:val="24"/>
          <w:szCs w:val="24"/>
        </w:rPr>
        <w:t>Le matériel informatique rentre dans cette catégorie</w:t>
      </w:r>
      <w:r>
        <w:rPr>
          <w:i/>
          <w:color w:val="008000"/>
          <w:sz w:val="24"/>
          <w:szCs w:val="24"/>
        </w:rPr>
        <w:t>.</w:t>
      </w:r>
    </w:p>
    <w:p w:rsidR="009B3B1A" w:rsidRPr="00935EB4" w:rsidRDefault="009B3B1A" w:rsidP="009B3B1A">
      <w:pPr>
        <w:pStyle w:val="Titre2"/>
        <w:rPr>
          <w:rFonts w:ascii="Times New Roman" w:hAnsi="Times New Roman"/>
          <w:sz w:val="24"/>
          <w:szCs w:val="24"/>
        </w:rPr>
      </w:pPr>
      <w:r>
        <w:rPr>
          <w:rFonts w:ascii="Times New Roman" w:hAnsi="Times New Roman"/>
          <w:sz w:val="24"/>
          <w:szCs w:val="24"/>
        </w:rPr>
        <w:t xml:space="preserve">6.5 </w:t>
      </w:r>
      <w:r w:rsidRPr="00866E5F">
        <w:rPr>
          <w:rFonts w:ascii="Times New Roman" w:hAnsi="Times New Roman"/>
          <w:sz w:val="24"/>
          <w:szCs w:val="24"/>
        </w:rPr>
        <w:t>Données</w:t>
      </w:r>
      <w:r w:rsidRPr="00866E5F">
        <w:rPr>
          <w:rFonts w:ascii="Times New Roman" w:hAnsi="Times New Roman"/>
          <w:sz w:val="24"/>
          <w:szCs w:val="24"/>
          <w:u w:val="none"/>
        </w:rPr>
        <w:t xml:space="preserve"> </w:t>
      </w:r>
      <w:r w:rsidRPr="002B54FD">
        <w:rPr>
          <w:rFonts w:ascii="Times New Roman" w:hAnsi="Times New Roman"/>
          <w:sz w:val="24"/>
          <w:szCs w:val="24"/>
          <w:u w:val="none"/>
        </w:rPr>
        <w:t>(les coûts sont à insérer dans la rubrique "Fonctionnement" de la section Budget du formulaire en ligne)</w:t>
      </w:r>
    </w:p>
    <w:p w:rsidR="009B3B1A" w:rsidRPr="00935EB4" w:rsidRDefault="009B3B1A" w:rsidP="009B3B1A">
      <w:pPr>
        <w:ind w:left="142"/>
        <w:rPr>
          <w:i/>
          <w:color w:val="008000"/>
          <w:sz w:val="24"/>
          <w:szCs w:val="24"/>
        </w:rPr>
      </w:pPr>
      <w:r w:rsidRPr="00935EB4">
        <w:rPr>
          <w:i/>
          <w:color w:val="008000"/>
          <w:sz w:val="24"/>
          <w:szCs w:val="24"/>
        </w:rPr>
        <w:t>Les données satellitaires</w:t>
      </w:r>
      <w:r>
        <w:rPr>
          <w:i/>
          <w:color w:val="008000"/>
          <w:sz w:val="24"/>
          <w:szCs w:val="24"/>
        </w:rPr>
        <w:t xml:space="preserve"> entrent dans cette catégorie. </w:t>
      </w:r>
      <w:r w:rsidRPr="00935EB4">
        <w:rPr>
          <w:i/>
          <w:color w:val="008000"/>
          <w:sz w:val="24"/>
          <w:szCs w:val="24"/>
        </w:rPr>
        <w:t>Décrire ici et justifier le nombre d’images nécessaire</w:t>
      </w:r>
      <w:r>
        <w:rPr>
          <w:i/>
          <w:color w:val="008000"/>
          <w:sz w:val="24"/>
          <w:szCs w:val="24"/>
        </w:rPr>
        <w:t>.</w:t>
      </w:r>
    </w:p>
    <w:p w:rsidR="009B3B1A" w:rsidRPr="00935EB4" w:rsidRDefault="009B3B1A" w:rsidP="009B3B1A">
      <w:pPr>
        <w:pStyle w:val="Titre2"/>
        <w:rPr>
          <w:rFonts w:ascii="Times New Roman" w:hAnsi="Times New Roman"/>
          <w:webHidden/>
          <w:sz w:val="24"/>
          <w:szCs w:val="24"/>
        </w:rPr>
      </w:pPr>
      <w:r>
        <w:rPr>
          <w:rFonts w:ascii="Times New Roman" w:hAnsi="Times New Roman"/>
          <w:webHidden/>
          <w:sz w:val="24"/>
          <w:szCs w:val="24"/>
        </w:rPr>
        <w:t xml:space="preserve">6.6 </w:t>
      </w:r>
      <w:r w:rsidRPr="00935EB4">
        <w:rPr>
          <w:rFonts w:ascii="Times New Roman" w:hAnsi="Times New Roman"/>
          <w:webHidden/>
          <w:sz w:val="24"/>
          <w:szCs w:val="24"/>
        </w:rPr>
        <w:t>Equipement</w:t>
      </w:r>
      <w:r w:rsidRPr="00B7568C">
        <w:rPr>
          <w:rFonts w:ascii="Times New Roman" w:hAnsi="Times New Roman"/>
          <w:webHidden/>
          <w:sz w:val="24"/>
          <w:szCs w:val="24"/>
          <w:u w:val="none"/>
        </w:rPr>
        <w:t xml:space="preserve"> </w:t>
      </w:r>
      <w:r w:rsidRPr="00B7568C">
        <w:rPr>
          <w:rFonts w:ascii="Times New Roman" w:hAnsi="Times New Roman"/>
          <w:sz w:val="24"/>
          <w:szCs w:val="24"/>
          <w:u w:val="none"/>
        </w:rPr>
        <w:t>(&gt;10-15k€)</w:t>
      </w:r>
    </w:p>
    <w:p w:rsidR="009B3B1A" w:rsidRPr="00935EB4" w:rsidRDefault="009B3B1A" w:rsidP="009B3B1A">
      <w:pPr>
        <w:ind w:left="142"/>
        <w:rPr>
          <w:i/>
          <w:webHidden/>
          <w:color w:val="008000"/>
          <w:sz w:val="24"/>
          <w:szCs w:val="24"/>
        </w:rPr>
      </w:pPr>
      <w:r w:rsidRPr="00935EB4">
        <w:rPr>
          <w:i/>
          <w:webHidden/>
          <w:color w:val="008000"/>
          <w:sz w:val="24"/>
          <w:szCs w:val="24"/>
        </w:rPr>
        <w:t xml:space="preserve">Les équipements dont l’acquisition est nécessaire à la réalisation du projet sont éligibles </w:t>
      </w:r>
      <w:r w:rsidRPr="00935EB4">
        <w:rPr>
          <w:i/>
          <w:color w:val="008000"/>
          <w:sz w:val="24"/>
          <w:szCs w:val="24"/>
        </w:rPr>
        <w:t xml:space="preserve">a priori mais </w:t>
      </w:r>
      <w:r>
        <w:rPr>
          <w:i/>
          <w:color w:val="008000"/>
          <w:sz w:val="24"/>
          <w:szCs w:val="24"/>
        </w:rPr>
        <w:t>la demande doit être accompagnée</w:t>
      </w:r>
      <w:r w:rsidRPr="00935EB4">
        <w:rPr>
          <w:i/>
          <w:color w:val="008000"/>
          <w:sz w:val="24"/>
          <w:szCs w:val="24"/>
        </w:rPr>
        <w:t xml:space="preserve">, outre </w:t>
      </w:r>
      <w:r>
        <w:rPr>
          <w:i/>
          <w:color w:val="008000"/>
          <w:sz w:val="24"/>
          <w:szCs w:val="24"/>
        </w:rPr>
        <w:t>de sa</w:t>
      </w:r>
      <w:r w:rsidRPr="00935EB4">
        <w:rPr>
          <w:i/>
          <w:color w:val="008000"/>
          <w:sz w:val="24"/>
          <w:szCs w:val="24"/>
        </w:rPr>
        <w:t xml:space="preserve"> justification, </w:t>
      </w:r>
      <w:r>
        <w:rPr>
          <w:i/>
          <w:color w:val="008000"/>
          <w:sz w:val="24"/>
          <w:szCs w:val="24"/>
        </w:rPr>
        <w:t xml:space="preserve">d’un </w:t>
      </w:r>
      <w:r w:rsidRPr="00935EB4">
        <w:rPr>
          <w:i/>
          <w:color w:val="008000"/>
          <w:sz w:val="24"/>
          <w:szCs w:val="24"/>
        </w:rPr>
        <w:t>échéancier d</w:t>
      </w:r>
      <w:r>
        <w:rPr>
          <w:i/>
          <w:color w:val="008000"/>
          <w:sz w:val="24"/>
          <w:szCs w:val="24"/>
        </w:rPr>
        <w:t>e</w:t>
      </w:r>
      <w:r w:rsidRPr="00935EB4">
        <w:rPr>
          <w:i/>
          <w:color w:val="008000"/>
          <w:sz w:val="24"/>
          <w:szCs w:val="24"/>
        </w:rPr>
        <w:t xml:space="preserve"> déploiement et </w:t>
      </w:r>
      <w:r>
        <w:rPr>
          <w:i/>
          <w:color w:val="008000"/>
          <w:sz w:val="24"/>
          <w:szCs w:val="24"/>
        </w:rPr>
        <w:t>de</w:t>
      </w:r>
      <w:r w:rsidRPr="00935EB4">
        <w:rPr>
          <w:i/>
          <w:color w:val="008000"/>
          <w:sz w:val="24"/>
          <w:szCs w:val="24"/>
        </w:rPr>
        <w:t xml:space="preserve"> devis</w:t>
      </w:r>
      <w:r>
        <w:rPr>
          <w:i/>
          <w:color w:val="008000"/>
          <w:sz w:val="24"/>
          <w:szCs w:val="24"/>
        </w:rPr>
        <w:t xml:space="preserve"> </w:t>
      </w:r>
      <w:r w:rsidRPr="00935EB4">
        <w:rPr>
          <w:i/>
          <w:color w:val="008000"/>
          <w:sz w:val="24"/>
          <w:szCs w:val="24"/>
        </w:rPr>
        <w:t>; préciser le coût du fonctionnement induit (nombre des éventuelles nouvelles personnes ITA/mois associées au projet), et préciser le devenir de l’équipement au-delà du projet.</w:t>
      </w:r>
    </w:p>
    <w:p w:rsidR="009B3B1A" w:rsidRPr="00E649D1" w:rsidRDefault="009B3B1A" w:rsidP="009B3B1A">
      <w:pPr>
        <w:pStyle w:val="Titre1"/>
        <w:jc w:val="both"/>
        <w:rPr>
          <w:rFonts w:ascii="Times New Roman" w:hAnsi="Times New Roman"/>
          <w:b w:val="0"/>
          <w:sz w:val="24"/>
          <w:szCs w:val="24"/>
        </w:rPr>
      </w:pPr>
      <w:r>
        <w:rPr>
          <w:rFonts w:ascii="Times New Roman" w:hAnsi="Times New Roman"/>
          <w:sz w:val="24"/>
          <w:szCs w:val="24"/>
        </w:rPr>
        <w:t>7. Autres ressource</w:t>
      </w:r>
      <w:r w:rsidRPr="00935EB4">
        <w:rPr>
          <w:rFonts w:ascii="Times New Roman" w:hAnsi="Times New Roman"/>
          <w:sz w:val="24"/>
          <w:szCs w:val="24"/>
        </w:rPr>
        <w:t>s</w:t>
      </w:r>
      <w:r>
        <w:rPr>
          <w:rFonts w:ascii="Times New Roman" w:hAnsi="Times New Roman"/>
          <w:sz w:val="24"/>
          <w:szCs w:val="24"/>
        </w:rPr>
        <w:t xml:space="preserve"> </w:t>
      </w:r>
      <w:r w:rsidRPr="00E649D1">
        <w:rPr>
          <w:rFonts w:ascii="Times New Roman" w:hAnsi="Times New Roman"/>
          <w:b w:val="0"/>
          <w:sz w:val="24"/>
          <w:szCs w:val="24"/>
        </w:rPr>
        <w:t>(</w:t>
      </w:r>
      <w:r>
        <w:rPr>
          <w:rFonts w:ascii="Times New Roman" w:hAnsi="Times New Roman"/>
          <w:b w:val="0"/>
          <w:sz w:val="24"/>
          <w:szCs w:val="24"/>
        </w:rPr>
        <w:t>la</w:t>
      </w:r>
      <w:r w:rsidRPr="00E649D1">
        <w:rPr>
          <w:rFonts w:ascii="Times New Roman" w:hAnsi="Times New Roman"/>
          <w:b w:val="0"/>
          <w:sz w:val="24"/>
          <w:szCs w:val="24"/>
        </w:rPr>
        <w:t xml:space="preserve"> </w:t>
      </w:r>
      <w:r>
        <w:rPr>
          <w:rFonts w:ascii="Times New Roman" w:hAnsi="Times New Roman"/>
          <w:b w:val="0"/>
          <w:sz w:val="24"/>
          <w:szCs w:val="24"/>
        </w:rPr>
        <w:t>demande financière es</w:t>
      </w:r>
      <w:r w:rsidRPr="00E649D1">
        <w:rPr>
          <w:rFonts w:ascii="Times New Roman" w:hAnsi="Times New Roman"/>
          <w:b w:val="0"/>
          <w:sz w:val="24"/>
          <w:szCs w:val="24"/>
        </w:rPr>
        <w:t>t à insérer dans la rubrique " Moyen national" de la section Budget du formulaire en ligne. Pour calculer son coût, vous pouvez vous aider du fichier Excel accessible sur le site de l'appel</w:t>
      </w:r>
      <w:r>
        <w:rPr>
          <w:rFonts w:ascii="Times New Roman" w:hAnsi="Times New Roman"/>
          <w:b w:val="0"/>
          <w:sz w:val="24"/>
          <w:szCs w:val="24"/>
        </w:rPr>
        <w:t>.</w:t>
      </w:r>
      <w:r w:rsidRPr="00E649D1">
        <w:rPr>
          <w:rFonts w:ascii="Times New Roman" w:hAnsi="Times New Roman"/>
          <w:b w:val="0"/>
          <w:sz w:val="24"/>
          <w:szCs w:val="24"/>
        </w:rPr>
        <w:t>)</w:t>
      </w:r>
    </w:p>
    <w:p w:rsidR="009B3B1A" w:rsidRPr="00935EB4" w:rsidRDefault="009B3B1A" w:rsidP="009B3B1A">
      <w:pPr>
        <w:ind w:left="142"/>
        <w:rPr>
          <w:i/>
          <w:webHidden/>
          <w:color w:val="008000"/>
          <w:sz w:val="24"/>
          <w:szCs w:val="24"/>
        </w:rPr>
      </w:pPr>
      <w:r w:rsidRPr="00935EB4">
        <w:rPr>
          <w:i/>
          <w:color w:val="008000"/>
          <w:sz w:val="24"/>
          <w:szCs w:val="24"/>
        </w:rPr>
        <w:t>Ce</w:t>
      </w:r>
      <w:r>
        <w:rPr>
          <w:i/>
          <w:color w:val="008000"/>
          <w:sz w:val="24"/>
          <w:szCs w:val="24"/>
        </w:rPr>
        <w:t>ci concerne l’ensemble des ressource</w:t>
      </w:r>
      <w:r w:rsidRPr="00935EB4">
        <w:rPr>
          <w:i/>
          <w:color w:val="008000"/>
          <w:sz w:val="24"/>
          <w:szCs w:val="24"/>
        </w:rPr>
        <w:t xml:space="preserve">s nécessaires à la réalisation du projet, au-delà de la spécificité PNTS stricto sensu, notamment les </w:t>
      </w:r>
      <w:r w:rsidRPr="00935EB4">
        <w:rPr>
          <w:i/>
          <w:webHidden/>
          <w:color w:val="008000"/>
          <w:sz w:val="24"/>
          <w:szCs w:val="24"/>
        </w:rPr>
        <w:t xml:space="preserve">demandes de campagne à la mer, “Vols Avion”, “Vols Ballon”, les commissions de l’IDRIS pour le temps calcul, les demandes de soutien à la DT </w:t>
      </w:r>
      <w:r w:rsidRPr="00935EB4">
        <w:rPr>
          <w:i/>
          <w:webHidden/>
          <w:color w:val="008000"/>
          <w:sz w:val="24"/>
          <w:szCs w:val="24"/>
        </w:rPr>
        <w:lastRenderedPageBreak/>
        <w:t xml:space="preserve">INSU, etc. qui doivent être justifiées ici en utilisant les </w:t>
      </w:r>
      <w:r>
        <w:rPr>
          <w:i/>
          <w:webHidden/>
          <w:color w:val="008000"/>
          <w:sz w:val="24"/>
          <w:szCs w:val="24"/>
        </w:rPr>
        <w:t>documents complémentaires</w:t>
      </w:r>
      <w:r w:rsidRPr="00935EB4">
        <w:rPr>
          <w:i/>
          <w:webHidden/>
          <w:color w:val="008000"/>
          <w:sz w:val="24"/>
          <w:szCs w:val="24"/>
        </w:rPr>
        <w:t xml:space="preserve"> ad hoc le cas échéant.</w:t>
      </w:r>
    </w:p>
    <w:p w:rsidR="009B3B1A" w:rsidRPr="00935EB4" w:rsidRDefault="009B3B1A" w:rsidP="009B3B1A">
      <w:pPr>
        <w:pStyle w:val="Titre1"/>
        <w:jc w:val="both"/>
        <w:rPr>
          <w:rFonts w:ascii="Times New Roman" w:hAnsi="Times New Roman"/>
          <w:webHidden/>
          <w:sz w:val="24"/>
          <w:szCs w:val="24"/>
        </w:rPr>
      </w:pPr>
      <w:r>
        <w:rPr>
          <w:rFonts w:ascii="Times New Roman" w:hAnsi="Times New Roman"/>
          <w:webHidden/>
          <w:sz w:val="24"/>
          <w:szCs w:val="24"/>
        </w:rPr>
        <w:t xml:space="preserve">8. </w:t>
      </w:r>
      <w:r w:rsidRPr="00935EB4">
        <w:rPr>
          <w:rFonts w:ascii="Times New Roman" w:hAnsi="Times New Roman"/>
          <w:webHidden/>
          <w:sz w:val="24"/>
          <w:szCs w:val="24"/>
        </w:rPr>
        <w:t xml:space="preserve">Labellisation de bourses doctorales ou </w:t>
      </w:r>
      <w:proofErr w:type="spellStart"/>
      <w:r w:rsidRPr="00935EB4">
        <w:rPr>
          <w:rFonts w:ascii="Times New Roman" w:hAnsi="Times New Roman"/>
          <w:webHidden/>
          <w:sz w:val="24"/>
          <w:szCs w:val="24"/>
        </w:rPr>
        <w:t>post-doctorales</w:t>
      </w:r>
      <w:proofErr w:type="spellEnd"/>
    </w:p>
    <w:p w:rsidR="009B3B1A" w:rsidRPr="00935EB4" w:rsidRDefault="009B3B1A" w:rsidP="009B3B1A">
      <w:pPr>
        <w:ind w:left="142"/>
        <w:rPr>
          <w:i/>
          <w:webHidden/>
          <w:color w:val="008000"/>
          <w:sz w:val="24"/>
          <w:szCs w:val="24"/>
        </w:rPr>
      </w:pPr>
      <w:r w:rsidRPr="00935EB4">
        <w:rPr>
          <w:i/>
          <w:webHidden/>
          <w:color w:val="008000"/>
          <w:sz w:val="24"/>
          <w:szCs w:val="24"/>
        </w:rPr>
        <w:t>Le PNTS ne peut pas offrir de financement de bours</w:t>
      </w:r>
      <w:r>
        <w:rPr>
          <w:i/>
          <w:webHidden/>
          <w:color w:val="008000"/>
          <w:sz w:val="24"/>
          <w:szCs w:val="24"/>
        </w:rPr>
        <w:t>es doctorales</w:t>
      </w:r>
      <w:r w:rsidRPr="00935EB4">
        <w:rPr>
          <w:i/>
          <w:webHidden/>
          <w:color w:val="008000"/>
          <w:sz w:val="24"/>
          <w:szCs w:val="24"/>
        </w:rPr>
        <w:t xml:space="preserve">. Par contre, un soutien sous la forme d’un label pourra être accordé à une demande de bourse doctorale ou </w:t>
      </w:r>
      <w:proofErr w:type="spellStart"/>
      <w:r w:rsidRPr="00935EB4">
        <w:rPr>
          <w:i/>
          <w:webHidden/>
          <w:color w:val="008000"/>
          <w:sz w:val="24"/>
          <w:szCs w:val="24"/>
        </w:rPr>
        <w:t>post-doctorale</w:t>
      </w:r>
      <w:proofErr w:type="spellEnd"/>
      <w:r w:rsidRPr="00935EB4">
        <w:rPr>
          <w:i/>
          <w:webHidden/>
          <w:color w:val="008000"/>
          <w:sz w:val="24"/>
          <w:szCs w:val="24"/>
        </w:rPr>
        <w:t xml:space="preserve"> déposée auprès d’un organisme partenaire du PNTS. </w:t>
      </w:r>
    </w:p>
    <w:p w:rsidR="009B3B1A" w:rsidRDefault="009B3B1A" w:rsidP="009B3B1A">
      <w:pPr>
        <w:rPr>
          <w:i/>
          <w:webHidden/>
          <w:color w:val="008000"/>
          <w:sz w:val="24"/>
          <w:szCs w:val="24"/>
        </w:rPr>
      </w:pPr>
    </w:p>
    <w:p w:rsidR="009B3B1A" w:rsidRPr="00935EB4" w:rsidRDefault="009B3B1A" w:rsidP="009B3B1A">
      <w:pPr>
        <w:ind w:left="142"/>
        <w:rPr>
          <w:i/>
          <w:webHidden/>
          <w:color w:val="008000"/>
          <w:sz w:val="24"/>
          <w:szCs w:val="24"/>
        </w:rPr>
      </w:pPr>
      <w:r>
        <w:rPr>
          <w:i/>
          <w:webHidden/>
          <w:color w:val="008000"/>
          <w:sz w:val="24"/>
          <w:szCs w:val="24"/>
        </w:rPr>
        <w:t>Cette demande de label doit être détaillée dans la proposition en indiquant les informations suivantes :</w:t>
      </w:r>
    </w:p>
    <w:p w:rsidR="009B3B1A" w:rsidRPr="00C50155" w:rsidRDefault="009B3B1A" w:rsidP="009B3B1A">
      <w:pPr>
        <w:pStyle w:val="Paragraphedeliste1"/>
        <w:numPr>
          <w:ilvl w:val="0"/>
          <w:numId w:val="4"/>
        </w:numPr>
        <w:ind w:left="851" w:hanging="425"/>
        <w:rPr>
          <w:i/>
          <w:webHidden/>
          <w:color w:val="008000"/>
          <w:sz w:val="24"/>
          <w:szCs w:val="24"/>
        </w:rPr>
      </w:pPr>
      <w:r w:rsidRPr="00C50155">
        <w:rPr>
          <w:i/>
          <w:webHidden/>
          <w:color w:val="008000"/>
          <w:sz w:val="24"/>
          <w:szCs w:val="24"/>
        </w:rPr>
        <w:t xml:space="preserve">Nature de la bourse (doctorale ou </w:t>
      </w:r>
      <w:proofErr w:type="spellStart"/>
      <w:r w:rsidRPr="00C50155">
        <w:rPr>
          <w:i/>
          <w:webHidden/>
          <w:color w:val="008000"/>
          <w:sz w:val="24"/>
          <w:szCs w:val="24"/>
        </w:rPr>
        <w:t>post-doctorale</w:t>
      </w:r>
      <w:proofErr w:type="spellEnd"/>
      <w:r w:rsidRPr="00C50155">
        <w:rPr>
          <w:i/>
          <w:webHidden/>
          <w:color w:val="008000"/>
          <w:sz w:val="24"/>
          <w:szCs w:val="24"/>
        </w:rPr>
        <w:t>) :</w:t>
      </w:r>
    </w:p>
    <w:p w:rsidR="009B3B1A" w:rsidRPr="00C50155" w:rsidRDefault="009B3B1A" w:rsidP="009B3B1A">
      <w:pPr>
        <w:pStyle w:val="Paragraphedeliste1"/>
        <w:numPr>
          <w:ilvl w:val="0"/>
          <w:numId w:val="4"/>
        </w:numPr>
        <w:ind w:left="851" w:hanging="425"/>
        <w:rPr>
          <w:i/>
          <w:webHidden/>
          <w:color w:val="008000"/>
          <w:sz w:val="24"/>
          <w:szCs w:val="24"/>
        </w:rPr>
      </w:pPr>
      <w:r w:rsidRPr="00C50155">
        <w:rPr>
          <w:i/>
          <w:webHidden/>
          <w:color w:val="008000"/>
          <w:sz w:val="24"/>
          <w:szCs w:val="24"/>
        </w:rPr>
        <w:t>Organismes concernés par la demande :</w:t>
      </w:r>
    </w:p>
    <w:p w:rsidR="009B3B1A" w:rsidRPr="00C50155" w:rsidRDefault="009B3B1A" w:rsidP="009B3B1A">
      <w:pPr>
        <w:pStyle w:val="Paragraphedeliste1"/>
        <w:numPr>
          <w:ilvl w:val="0"/>
          <w:numId w:val="4"/>
        </w:numPr>
        <w:ind w:left="851" w:hanging="425"/>
        <w:rPr>
          <w:i/>
          <w:webHidden/>
          <w:color w:val="008000"/>
          <w:sz w:val="24"/>
          <w:szCs w:val="24"/>
        </w:rPr>
      </w:pPr>
      <w:r w:rsidRPr="00C50155">
        <w:rPr>
          <w:i/>
          <w:webHidden/>
          <w:color w:val="008000"/>
          <w:sz w:val="24"/>
          <w:szCs w:val="24"/>
        </w:rPr>
        <w:t>Nom de l’encadrant principal :</w:t>
      </w:r>
    </w:p>
    <w:p w:rsidR="009B3B1A" w:rsidRPr="00C50155" w:rsidRDefault="009B3B1A" w:rsidP="009B3B1A">
      <w:pPr>
        <w:pStyle w:val="Paragraphedeliste1"/>
        <w:numPr>
          <w:ilvl w:val="0"/>
          <w:numId w:val="4"/>
        </w:numPr>
        <w:ind w:left="851" w:hanging="425"/>
        <w:rPr>
          <w:i/>
          <w:webHidden/>
          <w:color w:val="008000"/>
          <w:sz w:val="24"/>
          <w:szCs w:val="24"/>
        </w:rPr>
      </w:pPr>
      <w:r w:rsidRPr="00C50155">
        <w:rPr>
          <w:i/>
          <w:webHidden/>
          <w:color w:val="008000"/>
          <w:sz w:val="24"/>
          <w:szCs w:val="24"/>
        </w:rPr>
        <w:t>Titre de la demande :</w:t>
      </w:r>
    </w:p>
    <w:p w:rsidR="009B3B1A" w:rsidRPr="00C50155" w:rsidRDefault="009B3B1A" w:rsidP="009B3B1A">
      <w:pPr>
        <w:pStyle w:val="Paragraphedeliste1"/>
        <w:numPr>
          <w:ilvl w:val="0"/>
          <w:numId w:val="4"/>
        </w:numPr>
        <w:ind w:left="851" w:hanging="425"/>
        <w:rPr>
          <w:i/>
          <w:webHidden/>
          <w:color w:val="008000"/>
          <w:sz w:val="24"/>
          <w:szCs w:val="24"/>
        </w:rPr>
      </w:pPr>
      <w:r w:rsidRPr="00C50155">
        <w:rPr>
          <w:i/>
          <w:webHidden/>
          <w:color w:val="008000"/>
          <w:sz w:val="24"/>
          <w:szCs w:val="24"/>
        </w:rPr>
        <w:t>Résumé du sujet (500 mots maximum) :</w:t>
      </w:r>
    </w:p>
    <w:p w:rsidR="009B3B1A" w:rsidRPr="00935EB4" w:rsidRDefault="009B3B1A" w:rsidP="009B3B1A">
      <w:pPr>
        <w:pStyle w:val="Titre1"/>
        <w:jc w:val="both"/>
        <w:rPr>
          <w:rFonts w:ascii="Times New Roman" w:hAnsi="Times New Roman"/>
          <w:sz w:val="24"/>
          <w:szCs w:val="24"/>
        </w:rPr>
      </w:pPr>
      <w:r>
        <w:rPr>
          <w:rFonts w:ascii="Times New Roman" w:hAnsi="Times New Roman"/>
          <w:sz w:val="24"/>
          <w:szCs w:val="24"/>
        </w:rPr>
        <w:t>9. Ressource</w:t>
      </w:r>
      <w:r w:rsidRPr="00935EB4">
        <w:rPr>
          <w:rFonts w:ascii="Times New Roman" w:hAnsi="Times New Roman"/>
          <w:sz w:val="24"/>
          <w:szCs w:val="24"/>
        </w:rPr>
        <w:t>s consolidé</w:t>
      </w:r>
      <w:r>
        <w:rPr>
          <w:rFonts w:ascii="Times New Roman" w:hAnsi="Times New Roman"/>
          <w:sz w:val="24"/>
          <w:szCs w:val="24"/>
        </w:rPr>
        <w:t>e</w:t>
      </w:r>
      <w:r w:rsidRPr="00935EB4">
        <w:rPr>
          <w:rFonts w:ascii="Times New Roman" w:hAnsi="Times New Roman"/>
          <w:sz w:val="24"/>
          <w:szCs w:val="24"/>
        </w:rPr>
        <w:t>s et Cofinancements</w:t>
      </w:r>
    </w:p>
    <w:p w:rsidR="009B3B1A" w:rsidRDefault="009B3B1A" w:rsidP="009B3B1A">
      <w:pPr>
        <w:ind w:left="142"/>
        <w:rPr>
          <w:i/>
          <w:color w:val="008000"/>
          <w:sz w:val="24"/>
          <w:szCs w:val="24"/>
        </w:rPr>
      </w:pPr>
      <w:r w:rsidRPr="00E33051">
        <w:rPr>
          <w:i/>
          <w:color w:val="008000"/>
          <w:sz w:val="24"/>
          <w:szCs w:val="24"/>
        </w:rPr>
        <w:t>Le budget, désormais consolidé, doit détailler les différentes contributio</w:t>
      </w:r>
      <w:r>
        <w:rPr>
          <w:i/>
          <w:color w:val="008000"/>
          <w:sz w:val="24"/>
          <w:szCs w:val="24"/>
        </w:rPr>
        <w:t>ns des organismes ou agences</w:t>
      </w:r>
      <w:r w:rsidRPr="00E33051">
        <w:rPr>
          <w:i/>
          <w:color w:val="008000"/>
          <w:sz w:val="24"/>
          <w:szCs w:val="24"/>
        </w:rPr>
        <w:t xml:space="preserve"> ; le support pouvant être d’origine régionale, nationale ou européenne. La compilation des </w:t>
      </w:r>
      <w:r>
        <w:rPr>
          <w:i/>
          <w:color w:val="008000"/>
          <w:sz w:val="24"/>
          <w:szCs w:val="24"/>
        </w:rPr>
        <w:t>ressource</w:t>
      </w:r>
      <w:r w:rsidRPr="00E33051">
        <w:rPr>
          <w:i/>
          <w:color w:val="008000"/>
          <w:sz w:val="24"/>
          <w:szCs w:val="24"/>
        </w:rPr>
        <w:t>s acquis</w:t>
      </w:r>
      <w:r>
        <w:rPr>
          <w:i/>
          <w:color w:val="008000"/>
          <w:sz w:val="24"/>
          <w:szCs w:val="24"/>
        </w:rPr>
        <w:t>es</w:t>
      </w:r>
      <w:r w:rsidRPr="00E33051">
        <w:rPr>
          <w:i/>
          <w:color w:val="008000"/>
          <w:sz w:val="24"/>
          <w:szCs w:val="24"/>
        </w:rPr>
        <w:t xml:space="preserve"> et des </w:t>
      </w:r>
      <w:r>
        <w:rPr>
          <w:i/>
          <w:color w:val="008000"/>
          <w:sz w:val="24"/>
          <w:szCs w:val="24"/>
        </w:rPr>
        <w:t>ressource</w:t>
      </w:r>
      <w:r w:rsidRPr="00E33051">
        <w:rPr>
          <w:i/>
          <w:color w:val="008000"/>
          <w:sz w:val="24"/>
          <w:szCs w:val="24"/>
        </w:rPr>
        <w:t>s soumis</w:t>
      </w:r>
      <w:r>
        <w:rPr>
          <w:i/>
          <w:color w:val="008000"/>
          <w:sz w:val="24"/>
          <w:szCs w:val="24"/>
        </w:rPr>
        <w:t>es</w:t>
      </w:r>
      <w:r w:rsidRPr="00E33051">
        <w:rPr>
          <w:i/>
          <w:color w:val="008000"/>
          <w:sz w:val="24"/>
          <w:szCs w:val="24"/>
        </w:rPr>
        <w:t xml:space="preserve"> est à reporter d</w:t>
      </w:r>
      <w:r>
        <w:rPr>
          <w:i/>
          <w:color w:val="008000"/>
          <w:sz w:val="24"/>
          <w:szCs w:val="24"/>
        </w:rPr>
        <w:t>ans le formulaire informatique.</w:t>
      </w:r>
    </w:p>
    <w:p w:rsidR="009B3B1A" w:rsidRDefault="009B3B1A" w:rsidP="009B3B1A">
      <w:pPr>
        <w:rPr>
          <w:i/>
          <w:color w:val="008000"/>
          <w:sz w:val="24"/>
          <w:szCs w:val="24"/>
        </w:rPr>
      </w:pPr>
    </w:p>
    <w:p w:rsidR="000A0824" w:rsidRPr="009B3B1A" w:rsidRDefault="009B3B1A" w:rsidP="009B3B1A">
      <w:pPr>
        <w:ind w:left="1134" w:hanging="1134"/>
        <w:rPr>
          <w:b/>
          <w:color w:val="FF0000"/>
        </w:rPr>
      </w:pPr>
      <w:r w:rsidRPr="009B3B1A">
        <w:rPr>
          <w:b/>
          <w:i/>
          <w:color w:val="FF0000"/>
          <w:szCs w:val="22"/>
        </w:rPr>
        <w:t xml:space="preserve">Remarque : </w:t>
      </w:r>
      <w:r w:rsidRPr="009B3B1A">
        <w:rPr>
          <w:b/>
          <w:i/>
          <w:color w:val="FF0000"/>
          <w:szCs w:val="22"/>
        </w:rPr>
        <w:tab/>
        <w:t>pour tout projet financé par le PNTS, il est fortement conseillé au porteur d'informer le Bureau du Comité Scientifique du programme (INSU.bureau-PNTS@cnrs.fr) de toute difficulté imprévue pouvant impacter la bonne réalisation du projet</w:t>
      </w:r>
      <w:r w:rsidRPr="009B3B1A">
        <w:rPr>
          <w:b/>
          <w:i/>
          <w:color w:val="FF0000"/>
          <w:szCs w:val="22"/>
        </w:rPr>
        <w:t>.</w:t>
      </w:r>
    </w:p>
    <w:sectPr w:rsidR="000A0824" w:rsidRPr="009B3B1A" w:rsidSect="000A0824">
      <w:footerReference w:type="default" r:id="rId9"/>
      <w:pgSz w:w="11906" w:h="16838"/>
      <w:pgMar w:top="567" w:right="1134" w:bottom="766" w:left="1134" w:header="0" w:footer="709"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657" w:rsidRDefault="00C85657" w:rsidP="000A0824">
      <w:r>
        <w:separator/>
      </w:r>
    </w:p>
  </w:endnote>
  <w:endnote w:type="continuationSeparator" w:id="0">
    <w:p w:rsidR="00C85657" w:rsidRDefault="00C85657" w:rsidP="000A0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Cond">
    <w:altName w:val="Times New Roman"/>
    <w:charset w:val="01"/>
    <w:family w:val="roman"/>
    <w:pitch w:val="variable"/>
    <w:sig w:usb0="00000000" w:usb1="00000000" w:usb2="00000000" w:usb3="00000000" w:csb0="00000000" w:csb1="00000000"/>
  </w:font>
  <w:font w:name="HelveticaNeue-MediumCond">
    <w:altName w:val="Times New Roman"/>
    <w:charset w:val="01"/>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57" w:rsidRPr="00DB1105" w:rsidRDefault="00C85657" w:rsidP="00B20B84">
    <w:pPr>
      <w:pStyle w:val="Pieddepage"/>
      <w:tabs>
        <w:tab w:val="clear" w:pos="9072"/>
      </w:tabs>
      <w:jc w:val="right"/>
      <w:rPr>
        <w:sz w:val="18"/>
        <w:szCs w:val="18"/>
      </w:rPr>
    </w:pPr>
    <w:r w:rsidRPr="00B20B84">
      <w:rPr>
        <w:i/>
        <w:sz w:val="18"/>
        <w:szCs w:val="18"/>
      </w:rPr>
      <w:t>DS – AO PNTS 2020</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B20B84">
      <w:rPr>
        <w:i/>
        <w:sz w:val="18"/>
        <w:szCs w:val="18"/>
      </w:rPr>
      <w:tab/>
    </w:r>
    <w:r w:rsidRPr="00B20B84">
      <w:rPr>
        <w:i/>
        <w:sz w:val="18"/>
        <w:szCs w:val="18"/>
      </w:rPr>
      <w:tab/>
    </w:r>
    <w:r w:rsidRPr="00DB1105">
      <w:rPr>
        <w:sz w:val="18"/>
        <w:szCs w:val="18"/>
      </w:rPr>
      <w:t xml:space="preserve">- </w:t>
    </w:r>
    <w:sdt>
      <w:sdtPr>
        <w:rPr>
          <w:sz w:val="18"/>
          <w:szCs w:val="18"/>
        </w:rPr>
        <w:id w:val="5161876"/>
        <w:docPartObj>
          <w:docPartGallery w:val="Page Numbers (Bottom of Page)"/>
          <w:docPartUnique/>
        </w:docPartObj>
      </w:sdtPr>
      <w:sdtContent>
        <w:r w:rsidRPr="00DB1105">
          <w:rPr>
            <w:sz w:val="18"/>
            <w:szCs w:val="18"/>
          </w:rPr>
          <w:fldChar w:fldCharType="begin"/>
        </w:r>
        <w:r w:rsidRPr="00DB1105">
          <w:rPr>
            <w:sz w:val="18"/>
            <w:szCs w:val="18"/>
          </w:rPr>
          <w:instrText xml:space="preserve"> PAGE   \* MERGEFORMAT </w:instrText>
        </w:r>
        <w:r w:rsidRPr="00DB1105">
          <w:rPr>
            <w:sz w:val="18"/>
            <w:szCs w:val="18"/>
          </w:rPr>
          <w:fldChar w:fldCharType="separate"/>
        </w:r>
        <w:r w:rsidR="000F1F23">
          <w:rPr>
            <w:noProof/>
            <w:sz w:val="18"/>
            <w:szCs w:val="18"/>
          </w:rPr>
          <w:t>3</w:t>
        </w:r>
        <w:r w:rsidRPr="00DB1105">
          <w:rPr>
            <w:sz w:val="18"/>
            <w:szCs w:val="18"/>
          </w:rPr>
          <w:fldChar w:fldCharType="end"/>
        </w:r>
        <w:r w:rsidRPr="00DB1105">
          <w:rPr>
            <w:sz w:val="18"/>
            <w:szCs w:val="1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657" w:rsidRDefault="00C85657" w:rsidP="000A0824">
      <w:r>
        <w:separator/>
      </w:r>
    </w:p>
  </w:footnote>
  <w:footnote w:type="continuationSeparator" w:id="0">
    <w:p w:rsidR="00C85657" w:rsidRDefault="00C85657" w:rsidP="000A0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BDD"/>
    <w:multiLevelType w:val="hybridMultilevel"/>
    <w:tmpl w:val="1EF62C0A"/>
    <w:lvl w:ilvl="0" w:tplc="F6443C2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17348C"/>
    <w:multiLevelType w:val="multilevel"/>
    <w:tmpl w:val="0E6C86F4"/>
    <w:lvl w:ilvl="0">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3A0646F"/>
    <w:multiLevelType w:val="multilevel"/>
    <w:tmpl w:val="7BE227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770204D"/>
    <w:multiLevelType w:val="multilevel"/>
    <w:tmpl w:val="E7C2B076"/>
    <w:lvl w:ilvl="0">
      <w:start w:val="1"/>
      <w:numFmt w:val="bullet"/>
      <w:lvlText w:val="-"/>
      <w:lvlJc w:val="left"/>
      <w:pPr>
        <w:ind w:left="1065" w:hanging="360"/>
      </w:pPr>
      <w:rPr>
        <w:rFonts w:ascii="Times New Roman" w:hAnsi="Times New Roman" w:cs="Times New Roman" w:hint="default"/>
        <w:b/>
        <w:sz w:val="24"/>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0A0824"/>
    <w:rsid w:val="000A0824"/>
    <w:rsid w:val="000F1F23"/>
    <w:rsid w:val="001E5F7D"/>
    <w:rsid w:val="009B3B1A"/>
    <w:rsid w:val="009D0C55"/>
    <w:rsid w:val="00B20B84"/>
    <w:rsid w:val="00C17EC2"/>
    <w:rsid w:val="00C85657"/>
    <w:rsid w:val="00DB11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3F"/>
    <w:pPr>
      <w:jc w:val="both"/>
    </w:pPr>
    <w:rPr>
      <w:sz w:val="22"/>
    </w:rPr>
  </w:style>
  <w:style w:type="paragraph" w:styleId="Titre1">
    <w:name w:val="heading 1"/>
    <w:basedOn w:val="Normal"/>
    <w:next w:val="Normal"/>
    <w:uiPriority w:val="9"/>
    <w:qFormat/>
    <w:rsid w:val="009B3B1A"/>
    <w:pPr>
      <w:keepNext/>
      <w:spacing w:before="240" w:after="60"/>
      <w:jc w:val="center"/>
      <w:outlineLvl w:val="0"/>
    </w:pPr>
    <w:rPr>
      <w:rFonts w:ascii="Arial" w:hAnsi="Arial"/>
      <w:b/>
      <w:kern w:val="32"/>
      <w:sz w:val="28"/>
      <w:szCs w:val="32"/>
    </w:rPr>
  </w:style>
  <w:style w:type="paragraph" w:styleId="Titre2">
    <w:name w:val="heading 2"/>
    <w:basedOn w:val="Normal"/>
    <w:next w:val="Normal"/>
    <w:uiPriority w:val="9"/>
    <w:qFormat/>
    <w:rsid w:val="009B3B1A"/>
    <w:pPr>
      <w:keepNext/>
      <w:keepLines/>
      <w:spacing w:before="120" w:after="60"/>
      <w:outlineLvl w:val="1"/>
    </w:pPr>
    <w:rPr>
      <w:rFonts w:ascii="Arial" w:hAnsi="Arial"/>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next w:val="Normal"/>
    <w:link w:val="Titre1Car"/>
    <w:uiPriority w:val="9"/>
    <w:qFormat/>
    <w:rsid w:val="0079033F"/>
    <w:pPr>
      <w:keepNext/>
      <w:spacing w:before="240" w:after="60"/>
      <w:jc w:val="center"/>
      <w:outlineLvl w:val="0"/>
    </w:pPr>
    <w:rPr>
      <w:rFonts w:ascii="Arial" w:hAnsi="Arial"/>
      <w:b/>
      <w:kern w:val="2"/>
      <w:sz w:val="28"/>
      <w:szCs w:val="32"/>
    </w:rPr>
  </w:style>
  <w:style w:type="paragraph" w:customStyle="1" w:styleId="Heading2">
    <w:name w:val="Heading 2"/>
    <w:basedOn w:val="Normal"/>
    <w:next w:val="Normal"/>
    <w:link w:val="Titre2Car"/>
    <w:uiPriority w:val="9"/>
    <w:qFormat/>
    <w:rsid w:val="0079033F"/>
    <w:pPr>
      <w:keepNext/>
      <w:keepLines/>
      <w:spacing w:before="120" w:after="60"/>
      <w:outlineLvl w:val="1"/>
    </w:pPr>
    <w:rPr>
      <w:rFonts w:ascii="Arial" w:hAnsi="Arial"/>
      <w:szCs w:val="28"/>
      <w:u w:val="single"/>
    </w:rPr>
  </w:style>
  <w:style w:type="character" w:customStyle="1" w:styleId="Titre1Car">
    <w:name w:val="Titre 1 Car"/>
    <w:basedOn w:val="Policepardfaut"/>
    <w:link w:val="Heading1"/>
    <w:uiPriority w:val="9"/>
    <w:qFormat/>
    <w:rsid w:val="00B3313F"/>
    <w:rPr>
      <w:rFonts w:ascii="Cambria" w:eastAsia="Times New Roman" w:hAnsi="Cambria" w:cs="Times New Roman"/>
      <w:b/>
      <w:bCs/>
      <w:kern w:val="2"/>
      <w:sz w:val="32"/>
      <w:szCs w:val="32"/>
    </w:rPr>
  </w:style>
  <w:style w:type="character" w:customStyle="1" w:styleId="Titre2Car">
    <w:name w:val="Titre 2 Car"/>
    <w:basedOn w:val="Policepardfaut"/>
    <w:link w:val="Heading2"/>
    <w:uiPriority w:val="9"/>
    <w:semiHidden/>
    <w:qFormat/>
    <w:rsid w:val="00B3313F"/>
    <w:rPr>
      <w:rFonts w:ascii="Cambria" w:eastAsia="Times New Roman" w:hAnsi="Cambria" w:cs="Times New Roman"/>
      <w:b/>
      <w:bCs/>
      <w:i/>
      <w:iCs/>
      <w:sz w:val="28"/>
      <w:szCs w:val="28"/>
    </w:rPr>
  </w:style>
  <w:style w:type="character" w:customStyle="1" w:styleId="InternetLink">
    <w:name w:val="Internet Link"/>
    <w:basedOn w:val="Policepardfaut"/>
    <w:uiPriority w:val="99"/>
    <w:rsid w:val="0079033F"/>
    <w:rPr>
      <w:color w:val="0000FF"/>
      <w:u w:val="single"/>
    </w:rPr>
  </w:style>
  <w:style w:type="character" w:customStyle="1" w:styleId="CorpsdetexteCar">
    <w:name w:val="Corps de texte Car"/>
    <w:basedOn w:val="Policepardfaut"/>
    <w:link w:val="Corpsdetexte"/>
    <w:uiPriority w:val="99"/>
    <w:semiHidden/>
    <w:qFormat/>
    <w:rsid w:val="00B3313F"/>
    <w:rPr>
      <w:sz w:val="22"/>
    </w:rPr>
  </w:style>
  <w:style w:type="character" w:styleId="lev">
    <w:name w:val="Strong"/>
    <w:basedOn w:val="Policepardfaut"/>
    <w:uiPriority w:val="22"/>
    <w:qFormat/>
    <w:rsid w:val="00615686"/>
    <w:rPr>
      <w:rFonts w:ascii="Times New Roman" w:hAnsi="Times New Roman"/>
      <w:b/>
    </w:rPr>
  </w:style>
  <w:style w:type="character" w:customStyle="1" w:styleId="NotedebasdepageCar">
    <w:name w:val="Note de bas de page Car"/>
    <w:basedOn w:val="Policepardfaut"/>
    <w:link w:val="FootnoteText"/>
    <w:uiPriority w:val="99"/>
    <w:semiHidden/>
    <w:qFormat/>
    <w:rsid w:val="00B3313F"/>
  </w:style>
  <w:style w:type="character" w:customStyle="1" w:styleId="FootnoteCharacters">
    <w:name w:val="Footnote Characters"/>
    <w:basedOn w:val="Policepardfaut"/>
    <w:uiPriority w:val="99"/>
    <w:semiHidden/>
    <w:qFormat/>
    <w:rsid w:val="001B6615"/>
    <w:rPr>
      <w:vertAlign w:val="superscript"/>
    </w:rPr>
  </w:style>
  <w:style w:type="character" w:customStyle="1" w:styleId="FootnoteAnchor">
    <w:name w:val="Footnote Anchor"/>
    <w:rsid w:val="000A0824"/>
    <w:rPr>
      <w:vertAlign w:val="superscript"/>
    </w:rPr>
  </w:style>
  <w:style w:type="character" w:styleId="Lienhypertextesuivivisit">
    <w:name w:val="FollowedHyperlink"/>
    <w:basedOn w:val="Policepardfaut"/>
    <w:uiPriority w:val="99"/>
    <w:qFormat/>
    <w:rsid w:val="004442C3"/>
    <w:rPr>
      <w:color w:val="800080"/>
      <w:u w:val="single"/>
    </w:rPr>
  </w:style>
  <w:style w:type="character" w:customStyle="1" w:styleId="En-tteCar">
    <w:name w:val="En-tête Car"/>
    <w:basedOn w:val="Policepardfaut"/>
    <w:uiPriority w:val="99"/>
    <w:semiHidden/>
    <w:qFormat/>
    <w:rsid w:val="00B3313F"/>
    <w:rPr>
      <w:sz w:val="22"/>
    </w:rPr>
  </w:style>
  <w:style w:type="character" w:customStyle="1" w:styleId="PieddepageCar">
    <w:name w:val="Pied de page Car"/>
    <w:basedOn w:val="Policepardfaut"/>
    <w:link w:val="Footer"/>
    <w:uiPriority w:val="99"/>
    <w:qFormat/>
    <w:rsid w:val="00B3313F"/>
    <w:rPr>
      <w:sz w:val="22"/>
    </w:rPr>
  </w:style>
  <w:style w:type="character" w:styleId="Marquedecommentaire">
    <w:name w:val="annotation reference"/>
    <w:basedOn w:val="Policepardfaut"/>
    <w:uiPriority w:val="99"/>
    <w:semiHidden/>
    <w:qFormat/>
    <w:rsid w:val="00E2592F"/>
    <w:rPr>
      <w:sz w:val="16"/>
    </w:rPr>
  </w:style>
  <w:style w:type="character" w:customStyle="1" w:styleId="CommentaireCar">
    <w:name w:val="Commentaire Car"/>
    <w:basedOn w:val="Policepardfaut"/>
    <w:link w:val="Commentaire"/>
    <w:uiPriority w:val="99"/>
    <w:semiHidden/>
    <w:qFormat/>
    <w:rsid w:val="00B3313F"/>
  </w:style>
  <w:style w:type="character" w:customStyle="1" w:styleId="ObjetducommentaireCar">
    <w:name w:val="Objet du commentaire Car"/>
    <w:basedOn w:val="CommentaireCar"/>
    <w:link w:val="Objetducommentaire"/>
    <w:uiPriority w:val="99"/>
    <w:semiHidden/>
    <w:qFormat/>
    <w:rsid w:val="00B3313F"/>
    <w:rPr>
      <w:b/>
      <w:bCs/>
    </w:rPr>
  </w:style>
  <w:style w:type="character" w:customStyle="1" w:styleId="TextedebullesCar">
    <w:name w:val="Texte de bulles Car"/>
    <w:basedOn w:val="Policepardfaut"/>
    <w:link w:val="Textedebulles"/>
    <w:uiPriority w:val="99"/>
    <w:semiHidden/>
    <w:qFormat/>
    <w:rsid w:val="00B3313F"/>
    <w:rPr>
      <w:sz w:val="0"/>
      <w:szCs w:val="0"/>
    </w:rPr>
  </w:style>
  <w:style w:type="character" w:styleId="Numrodepage">
    <w:name w:val="page number"/>
    <w:basedOn w:val="Policepardfaut"/>
    <w:qFormat/>
    <w:rsid w:val="00866E5F"/>
  </w:style>
  <w:style w:type="character" w:customStyle="1" w:styleId="ListLabel1">
    <w:name w:val="ListLabel 1"/>
    <w:qFormat/>
    <w:rsid w:val="000A0824"/>
    <w:rPr>
      <w:rFonts w:eastAsia="Times New Roman"/>
      <w:sz w:val="24"/>
    </w:rPr>
  </w:style>
  <w:style w:type="character" w:customStyle="1" w:styleId="ListLabel2">
    <w:name w:val="ListLabel 2"/>
    <w:qFormat/>
    <w:rsid w:val="000A0824"/>
    <w:rPr>
      <w:rFonts w:eastAsia="Times New Roman" w:cs="Times New Roman"/>
      <w:b/>
      <w:sz w:val="24"/>
    </w:rPr>
  </w:style>
  <w:style w:type="character" w:customStyle="1" w:styleId="ListLabel3">
    <w:name w:val="ListLabel 3"/>
    <w:qFormat/>
    <w:rsid w:val="000A0824"/>
    <w:rPr>
      <w:rFonts w:cs="Courier New"/>
    </w:rPr>
  </w:style>
  <w:style w:type="character" w:customStyle="1" w:styleId="ListLabel4">
    <w:name w:val="ListLabel 4"/>
    <w:qFormat/>
    <w:rsid w:val="000A0824"/>
    <w:rPr>
      <w:rFonts w:cs="Courier New"/>
    </w:rPr>
  </w:style>
  <w:style w:type="character" w:customStyle="1" w:styleId="ListLabel5">
    <w:name w:val="ListLabel 5"/>
    <w:qFormat/>
    <w:rsid w:val="000A0824"/>
    <w:rPr>
      <w:rFonts w:cs="Courier New"/>
    </w:rPr>
  </w:style>
  <w:style w:type="paragraph" w:customStyle="1" w:styleId="Heading">
    <w:name w:val="Heading"/>
    <w:basedOn w:val="Normal"/>
    <w:next w:val="Corpsdetexte"/>
    <w:qFormat/>
    <w:rsid w:val="000A0824"/>
    <w:pPr>
      <w:keepNext/>
      <w:spacing w:before="240" w:after="120"/>
    </w:pPr>
    <w:rPr>
      <w:rFonts w:ascii="Liberation Sans" w:eastAsia="Droid Sans Fallback" w:hAnsi="Liberation Sans" w:cs="Droid Sans Devanagari"/>
      <w:sz w:val="28"/>
      <w:szCs w:val="28"/>
    </w:rPr>
  </w:style>
  <w:style w:type="paragraph" w:styleId="Corpsdetexte">
    <w:name w:val="Body Text"/>
    <w:basedOn w:val="Normal"/>
    <w:link w:val="CorpsdetexteCar"/>
    <w:uiPriority w:val="99"/>
    <w:rsid w:val="0079033F"/>
    <w:rPr>
      <w:rFonts w:ascii="Times" w:hAnsi="Times"/>
      <w:color w:val="000000"/>
      <w:sz w:val="20"/>
    </w:rPr>
  </w:style>
  <w:style w:type="paragraph" w:styleId="Liste">
    <w:name w:val="List"/>
    <w:basedOn w:val="Corpsdetexte"/>
    <w:rsid w:val="000A0824"/>
    <w:rPr>
      <w:rFonts w:cs="Droid Sans Devanagari"/>
    </w:rPr>
  </w:style>
  <w:style w:type="paragraph" w:customStyle="1" w:styleId="Caption">
    <w:name w:val="Caption"/>
    <w:basedOn w:val="Normal"/>
    <w:qFormat/>
    <w:rsid w:val="000A0824"/>
    <w:pPr>
      <w:suppressLineNumbers/>
      <w:spacing w:before="120" w:after="120"/>
    </w:pPr>
    <w:rPr>
      <w:rFonts w:cs="Droid Sans Devanagari"/>
      <w:i/>
      <w:iCs/>
      <w:sz w:val="24"/>
      <w:szCs w:val="24"/>
    </w:rPr>
  </w:style>
  <w:style w:type="paragraph" w:customStyle="1" w:styleId="Index">
    <w:name w:val="Index"/>
    <w:basedOn w:val="Normal"/>
    <w:qFormat/>
    <w:rsid w:val="000A0824"/>
    <w:pPr>
      <w:suppressLineNumbers/>
    </w:pPr>
    <w:rPr>
      <w:rFonts w:cs="Droid Sans Devanagari"/>
    </w:rPr>
  </w:style>
  <w:style w:type="paragraph" w:customStyle="1" w:styleId="FootnoteText">
    <w:name w:val="Footnote Text"/>
    <w:basedOn w:val="Normal"/>
    <w:link w:val="NotedebasdepageCar"/>
    <w:uiPriority w:val="99"/>
    <w:semiHidden/>
    <w:rsid w:val="001B6615"/>
    <w:pPr>
      <w:jc w:val="left"/>
    </w:pPr>
    <w:rPr>
      <w:rFonts w:ascii="New York" w:hAnsi="New York" w:cs="New York"/>
      <w:sz w:val="20"/>
    </w:rPr>
  </w:style>
  <w:style w:type="paragraph" w:customStyle="1" w:styleId="Header">
    <w:name w:val="Header"/>
    <w:basedOn w:val="Normal"/>
    <w:uiPriority w:val="99"/>
    <w:rsid w:val="00D12D7A"/>
    <w:pPr>
      <w:tabs>
        <w:tab w:val="center" w:pos="4536"/>
        <w:tab w:val="right" w:pos="9072"/>
      </w:tabs>
    </w:pPr>
  </w:style>
  <w:style w:type="paragraph" w:customStyle="1" w:styleId="Footer">
    <w:name w:val="Footer"/>
    <w:basedOn w:val="Normal"/>
    <w:link w:val="PieddepageCar"/>
    <w:uiPriority w:val="99"/>
    <w:rsid w:val="00D12D7A"/>
    <w:pPr>
      <w:tabs>
        <w:tab w:val="center" w:pos="4536"/>
        <w:tab w:val="right" w:pos="9072"/>
      </w:tabs>
    </w:pPr>
  </w:style>
  <w:style w:type="paragraph" w:styleId="Commentaire">
    <w:name w:val="annotation text"/>
    <w:basedOn w:val="Normal"/>
    <w:link w:val="CommentaireCar"/>
    <w:uiPriority w:val="99"/>
    <w:semiHidden/>
    <w:qFormat/>
    <w:rsid w:val="00E2592F"/>
    <w:rPr>
      <w:sz w:val="20"/>
    </w:rPr>
  </w:style>
  <w:style w:type="paragraph" w:styleId="Objetducommentaire">
    <w:name w:val="annotation subject"/>
    <w:basedOn w:val="Commentaire"/>
    <w:link w:val="ObjetducommentaireCar"/>
    <w:uiPriority w:val="99"/>
    <w:semiHidden/>
    <w:qFormat/>
    <w:rsid w:val="00E2592F"/>
    <w:rPr>
      <w:b/>
      <w:bCs/>
    </w:rPr>
  </w:style>
  <w:style w:type="paragraph" w:styleId="Textedebulles">
    <w:name w:val="Balloon Text"/>
    <w:basedOn w:val="Normal"/>
    <w:link w:val="TextedebullesCar"/>
    <w:uiPriority w:val="99"/>
    <w:semiHidden/>
    <w:qFormat/>
    <w:rsid w:val="00E2592F"/>
    <w:rPr>
      <w:rFonts w:ascii="Tahoma" w:hAnsi="Tahoma" w:cs="Tahoma"/>
      <w:sz w:val="16"/>
      <w:szCs w:val="16"/>
    </w:rPr>
  </w:style>
  <w:style w:type="paragraph" w:customStyle="1" w:styleId="Paragraphedeliste1">
    <w:name w:val="Paragraphe de liste1"/>
    <w:basedOn w:val="Normal"/>
    <w:uiPriority w:val="34"/>
    <w:qFormat/>
    <w:rsid w:val="00B02BEC"/>
    <w:pPr>
      <w:ind w:left="720"/>
      <w:contextualSpacing/>
    </w:pPr>
  </w:style>
  <w:style w:type="paragraph" w:customStyle="1" w:styleId="FrameContents">
    <w:name w:val="Frame Contents"/>
    <w:basedOn w:val="Normal"/>
    <w:qFormat/>
    <w:rsid w:val="000A0824"/>
  </w:style>
  <w:style w:type="table" w:styleId="Grilledutableau">
    <w:name w:val="Table Grid"/>
    <w:basedOn w:val="TableauNormal"/>
    <w:uiPriority w:val="59"/>
    <w:rsid w:val="0079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1"/>
    <w:uiPriority w:val="99"/>
    <w:semiHidden/>
    <w:unhideWhenUsed/>
    <w:rsid w:val="00B20B84"/>
    <w:pPr>
      <w:tabs>
        <w:tab w:val="center" w:pos="4536"/>
        <w:tab w:val="right" w:pos="9072"/>
      </w:tabs>
    </w:pPr>
  </w:style>
  <w:style w:type="character" w:customStyle="1" w:styleId="En-tteCar1">
    <w:name w:val="En-tête Car1"/>
    <w:basedOn w:val="Policepardfaut"/>
    <w:link w:val="En-tte"/>
    <w:uiPriority w:val="99"/>
    <w:semiHidden/>
    <w:rsid w:val="00B20B84"/>
    <w:rPr>
      <w:sz w:val="22"/>
    </w:rPr>
  </w:style>
  <w:style w:type="paragraph" w:styleId="Pieddepage">
    <w:name w:val="footer"/>
    <w:basedOn w:val="Normal"/>
    <w:link w:val="PieddepageCar1"/>
    <w:uiPriority w:val="99"/>
    <w:unhideWhenUsed/>
    <w:rsid w:val="00B20B84"/>
    <w:pPr>
      <w:tabs>
        <w:tab w:val="center" w:pos="4536"/>
        <w:tab w:val="right" w:pos="9072"/>
      </w:tabs>
    </w:pPr>
  </w:style>
  <w:style w:type="character" w:customStyle="1" w:styleId="PieddepageCar1">
    <w:name w:val="Pied de page Car1"/>
    <w:basedOn w:val="Policepardfaut"/>
    <w:link w:val="Pieddepage"/>
    <w:uiPriority w:val="99"/>
    <w:semiHidden/>
    <w:rsid w:val="00B20B84"/>
    <w:rPr>
      <w:sz w:val="22"/>
    </w:rPr>
  </w:style>
  <w:style w:type="character" w:customStyle="1" w:styleId="Titre1Car1">
    <w:name w:val="Titre 1 Car1"/>
    <w:basedOn w:val="Policepardfaut"/>
    <w:link w:val="Titre1"/>
    <w:uiPriority w:val="9"/>
    <w:rsid w:val="009B3B1A"/>
    <w:rPr>
      <w:rFonts w:asciiTheme="majorHAnsi" w:eastAsiaTheme="majorEastAsia" w:hAnsiTheme="majorHAnsi" w:cstheme="majorBidi"/>
      <w:b/>
      <w:bCs/>
      <w:color w:val="365F91" w:themeColor="accent1" w:themeShade="BF"/>
      <w:sz w:val="28"/>
      <w:szCs w:val="28"/>
    </w:rPr>
  </w:style>
  <w:style w:type="character" w:customStyle="1" w:styleId="Titre2Car1">
    <w:name w:val="Titre 2 Car1"/>
    <w:basedOn w:val="Policepardfaut"/>
    <w:link w:val="Titre2"/>
    <w:uiPriority w:val="9"/>
    <w:rsid w:val="009B3B1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937</Words>
  <Characters>5154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Programme National de Télédétection Spatiale</vt:lpstr>
    </vt:vector>
  </TitlesOfParts>
  <Company>CEA</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National de Télédétection Spatiale</dc:title>
  <dc:creator>François-Marie Bréon</dc:creator>
  <cp:lastModifiedBy>defe</cp:lastModifiedBy>
  <cp:revision>5</cp:revision>
  <cp:lastPrinted>2018-06-11T06:45:00Z</cp:lastPrinted>
  <dcterms:created xsi:type="dcterms:W3CDTF">2019-04-21T07:21:00Z</dcterms:created>
  <dcterms:modified xsi:type="dcterms:W3CDTF">2019-04-21T07:28:00Z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